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39" w:rsidRPr="00B92339" w:rsidRDefault="005B6895" w:rsidP="00B92339">
      <w:pPr>
        <w:spacing w:after="0" w:line="240" w:lineRule="auto"/>
        <w:rPr>
          <w:b/>
          <w:sz w:val="24"/>
          <w:szCs w:val="24"/>
          <w:lang w:val="ru-RU"/>
        </w:rPr>
      </w:pPr>
      <w:r w:rsidRPr="00B92339">
        <w:rPr>
          <w:b/>
          <w:sz w:val="24"/>
          <w:szCs w:val="24"/>
        </w:rPr>
        <w:t>Давосский коммуникационный форум WCF</w:t>
      </w:r>
      <w:bookmarkStart w:id="0" w:name="getNews_2677"/>
      <w:r w:rsidR="00B92339" w:rsidRPr="00B92339">
        <w:rPr>
          <w:b/>
          <w:sz w:val="24"/>
          <w:szCs w:val="24"/>
        </w:rPr>
        <w:t>Davos впервые пройдет в Киеве</w:t>
      </w:r>
    </w:p>
    <w:p w:rsidR="005B6895" w:rsidRPr="00B92339" w:rsidRDefault="005B6895" w:rsidP="00B92339">
      <w:pPr>
        <w:spacing w:after="0" w:line="240" w:lineRule="auto"/>
      </w:pPr>
      <w:r w:rsidRPr="00B92339">
        <w:t>24.12.2013</w:t>
      </w:r>
    </w:p>
    <w:p w:rsidR="00B92339" w:rsidRDefault="00B92339" w:rsidP="00B92339">
      <w:pPr>
        <w:spacing w:after="0" w:line="240" w:lineRule="auto"/>
        <w:rPr>
          <w:lang w:val="en-US"/>
        </w:rPr>
      </w:pPr>
    </w:p>
    <w:p w:rsidR="005B6895" w:rsidRDefault="00B92339" w:rsidP="00B92339">
      <w:pPr>
        <w:spacing w:after="0" w:line="240" w:lineRule="auto"/>
        <w:jc w:val="both"/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730885</wp:posOffset>
            </wp:positionV>
            <wp:extent cx="1435735" cy="1367155"/>
            <wp:effectExtent l="19050" t="0" r="0" b="0"/>
            <wp:wrapTight wrapText="bothSides">
              <wp:wrapPolygon edited="0">
                <wp:start x="13470" y="0"/>
                <wp:lineTo x="11464" y="2408"/>
                <wp:lineTo x="10031" y="4515"/>
                <wp:lineTo x="8598" y="8728"/>
                <wp:lineTo x="8598" y="9932"/>
                <wp:lineTo x="10604" y="14447"/>
                <wp:lineTo x="-287" y="16855"/>
                <wp:lineTo x="-287" y="18660"/>
                <wp:lineTo x="287" y="19262"/>
                <wp:lineTo x="4872" y="21369"/>
                <wp:lineTo x="5159" y="21369"/>
                <wp:lineTo x="21208" y="21369"/>
                <wp:lineTo x="21495" y="19563"/>
                <wp:lineTo x="21208" y="19262"/>
                <wp:lineTo x="21495" y="19262"/>
                <wp:lineTo x="21495" y="14447"/>
                <wp:lineTo x="13470" y="14447"/>
                <wp:lineTo x="21208" y="10835"/>
                <wp:lineTo x="21208" y="9631"/>
                <wp:lineTo x="20062" y="4816"/>
                <wp:lineTo x="18342" y="2709"/>
                <wp:lineTo x="16050" y="0"/>
                <wp:lineTo x="13470" y="0"/>
              </wp:wrapPolygon>
            </wp:wrapTight>
            <wp:docPr id="3" name="Picture 1" descr="D:\Davos 2014\regional\logo regional ky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vos 2014\regional\logo regional kyi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6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895" w:rsidRPr="00B92339">
        <w:t>Стартовала регистрация участников на Давосский World Communication Forum (</w:t>
      </w:r>
      <w:bookmarkEnd w:id="0"/>
      <w:r w:rsidR="008B5F04" w:rsidRPr="00B92339">
        <w:fldChar w:fldCharType="begin"/>
      </w:r>
      <w:r w:rsidR="005B6895" w:rsidRPr="00B92339">
        <w:instrText xml:space="preserve"> HYPERLINK "http://www.forumdavos.com/regional/3" \t "_blank" </w:instrText>
      </w:r>
      <w:r w:rsidR="008B5F04" w:rsidRPr="00B92339">
        <w:fldChar w:fldCharType="separate"/>
      </w:r>
      <w:r w:rsidR="005B6895" w:rsidRPr="00B92339">
        <w:rPr>
          <w:rStyle w:val="Hyperlink"/>
        </w:rPr>
        <w:t>WCFDavos Kyiv</w:t>
      </w:r>
      <w:r w:rsidR="008B5F04" w:rsidRPr="00B92339">
        <w:fldChar w:fldCharType="end"/>
      </w:r>
      <w:r w:rsidR="005B6895" w:rsidRPr="00B92339">
        <w:t>), который 14 марта 2014 года впервые пройдет в Украине, непосредственно после окончания основного форума в Давосе (</w:t>
      </w:r>
      <w:hyperlink r:id="rId6" w:tgtFrame="_blank" w:history="1">
        <w:r w:rsidR="005B6895" w:rsidRPr="00B92339">
          <w:rPr>
            <w:rStyle w:val="Hyperlink"/>
          </w:rPr>
          <w:t>WCFDavos</w:t>
        </w:r>
      </w:hyperlink>
      <w:r w:rsidR="005B6895" w:rsidRPr="00B92339">
        <w:t>). Одно из ключевых событий мировой коммуникационной отрасли соберет под одной крышей ведущих мировых экспертов.</w:t>
      </w:r>
    </w:p>
    <w:p w:rsidR="00B92339" w:rsidRPr="00B92339" w:rsidRDefault="00B92339" w:rsidP="00B92339">
      <w:pPr>
        <w:spacing w:after="0" w:line="240" w:lineRule="auto"/>
        <w:jc w:val="both"/>
        <w:rPr>
          <w:lang w:val="en-US"/>
        </w:rPr>
      </w:pPr>
    </w:p>
    <w:p w:rsidR="005B6895" w:rsidRDefault="005B6895" w:rsidP="00B92339">
      <w:pPr>
        <w:spacing w:after="0" w:line="240" w:lineRule="auto"/>
        <w:jc w:val="both"/>
        <w:rPr>
          <w:lang w:val="en-US"/>
        </w:rPr>
      </w:pPr>
      <w:r w:rsidRPr="00B92339">
        <w:t>Традиционно World Communication Forum Davos является площадкой, где не только обсуждаются, но и формируются ключевые тренды коммуникаций, которые определяют будущее индустрии. Организатором и диджитал-партнером Форума в Киеве выступит группа агентств маркетинговых и медийных коммуникаций </w:t>
      </w:r>
      <w:hyperlink r:id="rId7" w:tgtFrame="_blank" w:history="1">
        <w:r w:rsidRPr="00B92339">
          <w:rPr>
            <w:rStyle w:val="Hyperlink"/>
          </w:rPr>
          <w:t>AGAMA communications</w:t>
        </w:r>
      </w:hyperlink>
      <w:r w:rsidRPr="00B92339">
        <w:t>. Эксклюзивный представитель – агентство Pleon Talan.</w:t>
      </w:r>
    </w:p>
    <w:p w:rsidR="00B92339" w:rsidRPr="00B92339" w:rsidRDefault="00B92339" w:rsidP="00B92339">
      <w:pPr>
        <w:spacing w:after="0" w:line="240" w:lineRule="auto"/>
        <w:jc w:val="both"/>
        <w:rPr>
          <w:lang w:val="en-US"/>
        </w:rPr>
      </w:pPr>
    </w:p>
    <w:p w:rsidR="005B6895" w:rsidRDefault="005B6895" w:rsidP="00B92339">
      <w:pPr>
        <w:spacing w:after="0" w:line="240" w:lineRule="auto"/>
        <w:jc w:val="both"/>
        <w:rPr>
          <w:lang w:val="en-US"/>
        </w:rPr>
      </w:pPr>
      <w:r w:rsidRPr="00B92339">
        <w:t>«Проводить форум в Киеве сразу после давосского – стратегическое решение, – комментирует </w:t>
      </w:r>
      <w:hyperlink r:id="rId8" w:tgtFrame="_blank" w:history="1">
        <w:r w:rsidRPr="00B92339">
          <w:rPr>
            <w:rStyle w:val="Hyperlink"/>
          </w:rPr>
          <w:t>Янина Дубейковская</w:t>
        </w:r>
      </w:hyperlink>
      <w:r w:rsidRPr="00B92339">
        <w:t>, директор и контент-менеджер </w:t>
      </w:r>
      <w:hyperlink r:id="rId9" w:tgtFrame="_blank" w:history="1">
        <w:r w:rsidRPr="00B92339">
          <w:rPr>
            <w:rStyle w:val="Hyperlink"/>
          </w:rPr>
          <w:t>WCFDavos</w:t>
        </w:r>
      </w:hyperlink>
      <w:r w:rsidRPr="00B92339">
        <w:t>. – Это позволит сохранить не только топ-уровень спикеров, но и живую атмосферу события. При этом будут решены и две задачи региональных мероприятий: более прикладной характер форума, а также интегрирование национальной экспертизы в глобальное экспертное комьюнити».</w:t>
      </w:r>
    </w:p>
    <w:p w:rsidR="00B92339" w:rsidRPr="00B92339" w:rsidRDefault="00B92339" w:rsidP="00B92339">
      <w:pPr>
        <w:spacing w:after="0" w:line="240" w:lineRule="auto"/>
        <w:jc w:val="both"/>
        <w:rPr>
          <w:lang w:val="en-US"/>
        </w:rPr>
      </w:pPr>
    </w:p>
    <w:p w:rsidR="005B6895" w:rsidRDefault="005B6895" w:rsidP="00B92339">
      <w:pPr>
        <w:spacing w:after="0" w:line="240" w:lineRule="auto"/>
        <w:jc w:val="both"/>
        <w:rPr>
          <w:lang w:val="en-US"/>
        </w:rPr>
      </w:pPr>
      <w:r w:rsidRPr="00B92339">
        <w:t>Тема украинской сессии: «Эффективные коммуникации в бизнесе. Международные и локальные. Тренды и инструменты 2014». Мероприятие пройдет в формате выступлений и панельных дискуссий, основной акцент будет сделан на эффективном сочетании глобальных и кросс-культурных коммуникаций.</w:t>
      </w:r>
    </w:p>
    <w:p w:rsidR="00B92339" w:rsidRPr="00B92339" w:rsidRDefault="00B92339" w:rsidP="00B92339">
      <w:pPr>
        <w:spacing w:after="0" w:line="240" w:lineRule="auto"/>
        <w:jc w:val="both"/>
        <w:rPr>
          <w:lang w:val="en-US"/>
        </w:rPr>
      </w:pPr>
    </w:p>
    <w:p w:rsidR="005B6895" w:rsidRDefault="005B6895" w:rsidP="00B92339">
      <w:pPr>
        <w:spacing w:after="0" w:line="240" w:lineRule="auto"/>
        <w:jc w:val="both"/>
        <w:rPr>
          <w:lang w:val="en-US"/>
        </w:rPr>
      </w:pPr>
      <w:r w:rsidRPr="00B92339">
        <w:t> «</w:t>
      </w:r>
      <w:hyperlink r:id="rId10" w:tgtFrame="_blank" w:history="1">
        <w:r w:rsidRPr="00B92339">
          <w:rPr>
            <w:rStyle w:val="Hyperlink"/>
          </w:rPr>
          <w:t>WCFDavos</w:t>
        </w:r>
      </w:hyperlink>
      <w:r w:rsidRPr="00B92339">
        <w:t> и его украинская версия в первую очередь ориентированы на бизнесменов, топ-менеджеров и руководителей госсектора, которые осознают стратегическое значение коммуникации, а не воспринимают ее только как средство для решения оперативных задач», – комментирует </w:t>
      </w:r>
      <w:hyperlink r:id="rId11" w:tgtFrame="_blank" w:history="1">
        <w:r w:rsidRPr="00B92339">
          <w:rPr>
            <w:rStyle w:val="Hyperlink"/>
          </w:rPr>
          <w:t>Ирина Золотаревич</w:t>
        </w:r>
      </w:hyperlink>
      <w:r w:rsidRPr="00B92339">
        <w:t>, директор PR агентства </w:t>
      </w:r>
      <w:hyperlink r:id="rId12" w:tgtFrame="_blank" w:history="1">
        <w:r w:rsidRPr="00B92339">
          <w:rPr>
            <w:rStyle w:val="Hyperlink"/>
          </w:rPr>
          <w:t>Peon Talan</w:t>
        </w:r>
      </w:hyperlink>
      <w:r w:rsidRPr="00B92339">
        <w:t>, эксклюзивный представитель </w:t>
      </w:r>
      <w:hyperlink r:id="rId13" w:tgtFrame="_blank" w:history="1">
        <w:r w:rsidRPr="00B92339">
          <w:rPr>
            <w:rStyle w:val="Hyperlink"/>
          </w:rPr>
          <w:t>WCFDavos Kyiv</w:t>
        </w:r>
      </w:hyperlink>
      <w:r w:rsidRPr="00B92339">
        <w:t>.</w:t>
      </w:r>
    </w:p>
    <w:p w:rsidR="00B92339" w:rsidRPr="00B92339" w:rsidRDefault="00B92339" w:rsidP="00B92339">
      <w:pPr>
        <w:spacing w:after="0" w:line="240" w:lineRule="auto"/>
        <w:jc w:val="both"/>
        <w:rPr>
          <w:lang w:val="en-US"/>
        </w:rPr>
      </w:pPr>
    </w:p>
    <w:p w:rsidR="00B92339" w:rsidRPr="00B92339" w:rsidRDefault="005B6895" w:rsidP="00B92339">
      <w:pPr>
        <w:spacing w:after="0" w:line="240" w:lineRule="auto"/>
        <w:rPr>
          <w:lang w:val="ru-RU"/>
        </w:rPr>
      </w:pPr>
      <w:r w:rsidRPr="00B92339">
        <w:t>Заполнить форму участника события можно по сылке:</w:t>
      </w:r>
    </w:p>
    <w:p w:rsidR="005B6895" w:rsidRPr="00B92339" w:rsidRDefault="008B5F04" w:rsidP="00B92339">
      <w:pPr>
        <w:spacing w:after="0" w:line="240" w:lineRule="auto"/>
      </w:pPr>
      <w:hyperlink r:id="rId14" w:tgtFrame="_blank" w:history="1">
        <w:r w:rsidR="005B6895" w:rsidRPr="00B92339">
          <w:rPr>
            <w:rStyle w:val="Hyperlink"/>
          </w:rPr>
          <w:t>http://www.forumdavos.com/reg_registration/3</w:t>
        </w:r>
      </w:hyperlink>
    </w:p>
    <w:p w:rsidR="005B6895" w:rsidRPr="00B92339" w:rsidRDefault="005B6895" w:rsidP="00B92339">
      <w:pPr>
        <w:spacing w:after="0" w:line="240" w:lineRule="auto"/>
        <w:jc w:val="both"/>
      </w:pPr>
      <w:r w:rsidRPr="00B92339">
        <w:t>Стоимость участия в пленарных панелях и сессиях Форума:</w:t>
      </w:r>
    </w:p>
    <w:p w:rsidR="005B6895" w:rsidRPr="00B92339" w:rsidRDefault="005B6895" w:rsidP="00B92339">
      <w:pPr>
        <w:spacing w:after="0" w:line="240" w:lineRule="auto"/>
        <w:jc w:val="both"/>
      </w:pPr>
      <w:r w:rsidRPr="00B92339">
        <w:t>Ранняя регистрация (10 декабря – 25 декабря 2013) – 250 €;</w:t>
      </w:r>
    </w:p>
    <w:p w:rsidR="005B6895" w:rsidRPr="00B92339" w:rsidRDefault="005B6895" w:rsidP="00B92339">
      <w:pPr>
        <w:spacing w:after="0" w:line="240" w:lineRule="auto"/>
        <w:jc w:val="both"/>
      </w:pPr>
      <w:r w:rsidRPr="00B92339">
        <w:t>Стандартная регистрация (26 декабря 2013 – 28 февраля 2014) – 350 €;</w:t>
      </w:r>
    </w:p>
    <w:p w:rsidR="005B6895" w:rsidRPr="00B92339" w:rsidRDefault="005B6895" w:rsidP="00B92339">
      <w:pPr>
        <w:spacing w:after="0" w:line="240" w:lineRule="auto"/>
        <w:jc w:val="both"/>
      </w:pPr>
      <w:r w:rsidRPr="00B92339">
        <w:t>Поздняя регистрация: (1 марта – 13 марта 2014) – 450 €.</w:t>
      </w:r>
    </w:p>
    <w:p w:rsidR="005B6895" w:rsidRPr="00B92339" w:rsidRDefault="005B6895" w:rsidP="00B92339">
      <w:pPr>
        <w:spacing w:after="0" w:line="240" w:lineRule="auto"/>
        <w:jc w:val="both"/>
      </w:pPr>
      <w:r w:rsidRPr="00B92339">
        <w:t>Для членов UAPR и EBA скидка 10 %.</w:t>
      </w:r>
    </w:p>
    <w:p w:rsidR="005B6895" w:rsidRPr="00B92339" w:rsidRDefault="005B6895" w:rsidP="00B92339">
      <w:pPr>
        <w:spacing w:after="0" w:line="240" w:lineRule="auto"/>
        <w:jc w:val="both"/>
      </w:pPr>
      <w:r w:rsidRPr="00B92339">
        <w:t>Специальное предложение для Беларуси: совместный билет на WCFDavos (проводится 11-12 марта 2014 года в Давосе) и WCFDavos Kyiv (14 марта 2014 года в Киеве):</w:t>
      </w:r>
    </w:p>
    <w:p w:rsidR="005B6895" w:rsidRPr="00B92339" w:rsidRDefault="005B6895" w:rsidP="00B92339">
      <w:pPr>
        <w:spacing w:after="0" w:line="240" w:lineRule="auto"/>
        <w:jc w:val="both"/>
      </w:pPr>
      <w:r w:rsidRPr="00B92339">
        <w:t>Ранняя регистрация (10 декабря – 25 декабря 2013) – 1050 €;</w:t>
      </w:r>
    </w:p>
    <w:p w:rsidR="005B6895" w:rsidRPr="00B92339" w:rsidRDefault="005B6895" w:rsidP="00B92339">
      <w:pPr>
        <w:spacing w:after="0" w:line="240" w:lineRule="auto"/>
        <w:jc w:val="both"/>
      </w:pPr>
      <w:r w:rsidRPr="00B92339">
        <w:t>Стандартная регистрация (26 декабря 2013 – 28 февраля 2014) – 1150 €.</w:t>
      </w:r>
    </w:p>
    <w:p w:rsidR="005B6895" w:rsidRPr="00B92339" w:rsidRDefault="005B6895" w:rsidP="00B92339">
      <w:pPr>
        <w:jc w:val="both"/>
      </w:pPr>
      <w:r w:rsidRPr="00B92339">
        <w:t>Для получения детальной информации о событии, программе и спикерах обращайтесь:</w:t>
      </w:r>
    </w:p>
    <w:p w:rsidR="008B7FA9" w:rsidRPr="00B92339" w:rsidRDefault="005B6895" w:rsidP="00B92339">
      <w:pPr>
        <w:rPr>
          <w:lang w:val="ru-RU"/>
        </w:rPr>
      </w:pPr>
      <w:r w:rsidRPr="00B92339">
        <w:t>Светлана Кисилева</w:t>
      </w:r>
      <w:r w:rsidR="00B92339" w:rsidRPr="00B92339">
        <w:rPr>
          <w:lang w:val="ru-RU"/>
        </w:rPr>
        <w:br/>
      </w:r>
      <w:r w:rsidRPr="00B92339">
        <w:t>Менеджер WCFDavos Kyiv 2014</w:t>
      </w:r>
      <w:r w:rsidR="00B92339" w:rsidRPr="00B92339">
        <w:rPr>
          <w:lang w:val="ru-RU"/>
        </w:rPr>
        <w:br/>
      </w:r>
      <w:r w:rsidRPr="00B92339">
        <w:t>Моб.: +38 093 08 546 88</w:t>
      </w:r>
      <w:r w:rsidR="00B92339" w:rsidRPr="00B92339">
        <w:rPr>
          <w:lang w:val="ru-RU"/>
        </w:rPr>
        <w:br/>
      </w:r>
      <w:r w:rsidRPr="00B92339">
        <w:t>e-mail: </w:t>
      </w:r>
      <w:hyperlink r:id="rId15" w:history="1">
        <w:r w:rsidRPr="00B92339">
          <w:rPr>
            <w:rStyle w:val="Hyperlink"/>
          </w:rPr>
          <w:t>davoskyiv@pleon.ua</w:t>
        </w:r>
      </w:hyperlink>
      <w:r w:rsidR="00B92339" w:rsidRPr="00B92339">
        <w:rPr>
          <w:lang w:val="ru-RU"/>
        </w:rPr>
        <w:br/>
      </w:r>
      <w:r w:rsidRPr="00B92339">
        <w:t>А также следите за новостями и обновлениями на странице </w:t>
      </w:r>
      <w:hyperlink r:id="rId16" w:tgtFrame="_blank" w:history="1">
        <w:r w:rsidRPr="00B92339">
          <w:rPr>
            <w:rStyle w:val="Hyperlink"/>
          </w:rPr>
          <w:t>Facebook</w:t>
        </w:r>
      </w:hyperlink>
      <w:r w:rsidRPr="00B92339">
        <w:t> и </w:t>
      </w:r>
      <w:hyperlink r:id="rId17" w:tgtFrame="_blank" w:history="1">
        <w:r w:rsidRPr="00B92339">
          <w:rPr>
            <w:rStyle w:val="Hyperlink"/>
          </w:rPr>
          <w:t>Twitter</w:t>
        </w:r>
      </w:hyperlink>
      <w:r w:rsidRPr="00B92339">
        <w:t>.</w:t>
      </w:r>
    </w:p>
    <w:sectPr w:rsidR="008B7FA9" w:rsidRPr="00B92339" w:rsidSect="008B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D512C"/>
    <w:multiLevelType w:val="multilevel"/>
    <w:tmpl w:val="5548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CD18CA"/>
    <w:multiLevelType w:val="multilevel"/>
    <w:tmpl w:val="7B68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6895"/>
    <w:rsid w:val="005B6895"/>
    <w:rsid w:val="008B5F04"/>
    <w:rsid w:val="008B7FA9"/>
    <w:rsid w:val="00B9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A9"/>
  </w:style>
  <w:style w:type="paragraph" w:styleId="Heading3">
    <w:name w:val="heading 3"/>
    <w:basedOn w:val="Normal"/>
    <w:link w:val="Heading3Char"/>
    <w:uiPriority w:val="9"/>
    <w:qFormat/>
    <w:rsid w:val="005B6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6895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5B6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5B68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B6895"/>
  </w:style>
  <w:style w:type="character" w:styleId="Emphasis">
    <w:name w:val="Emphasis"/>
    <w:basedOn w:val="DefaultParagraphFont"/>
    <w:uiPriority w:val="20"/>
    <w:qFormat/>
    <w:rsid w:val="005B6895"/>
    <w:rPr>
      <w:i/>
      <w:iCs/>
    </w:rPr>
  </w:style>
  <w:style w:type="character" w:styleId="Strong">
    <w:name w:val="Strong"/>
    <w:basedOn w:val="DefaultParagraphFont"/>
    <w:uiPriority w:val="22"/>
    <w:qFormat/>
    <w:rsid w:val="005B68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davos.com/people/69/Yanina+Dubeykovskaya" TargetMode="External"/><Relationship Id="rId13" Type="http://schemas.openxmlformats.org/officeDocument/2006/relationships/hyperlink" Target="http://www.forumdavos.com/regional/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ama-communications.com/" TargetMode="External"/><Relationship Id="rId12" Type="http://schemas.openxmlformats.org/officeDocument/2006/relationships/hyperlink" Target="http://pleon.ua/" TargetMode="External"/><Relationship Id="rId17" Type="http://schemas.openxmlformats.org/officeDocument/2006/relationships/hyperlink" Target="http://www.twitter.com/WorldCommForu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events/5453648255548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orumdavos.com/" TargetMode="External"/><Relationship Id="rId11" Type="http://schemas.openxmlformats.org/officeDocument/2006/relationships/hyperlink" Target="http://www.forumdavos.com/people/131/Iryna+Zolotarevych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avoskyiv@pleon.ua" TargetMode="External"/><Relationship Id="rId10" Type="http://schemas.openxmlformats.org/officeDocument/2006/relationships/hyperlink" Target="http://www.forumdavo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orumdavos.com/" TargetMode="External"/><Relationship Id="rId14" Type="http://schemas.openxmlformats.org/officeDocument/2006/relationships/hyperlink" Target="http://www.forumdavos.com/reg_registration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3013</Characters>
  <Application>Microsoft Office Word</Application>
  <DocSecurity>0</DocSecurity>
  <Lines>25</Lines>
  <Paragraphs>7</Paragraphs>
  <ScaleCrop>false</ScaleCrop>
  <Company>Grizli777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2014-07-17T08:35:00Z</dcterms:created>
  <dcterms:modified xsi:type="dcterms:W3CDTF">2014-07-17T08:55:00Z</dcterms:modified>
</cp:coreProperties>
</file>