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2612832" cy="2051437"/>
            <wp:effectExtent l="19050" t="0" r="0" b="0"/>
            <wp:wrapTight wrapText="bothSides">
              <wp:wrapPolygon edited="0">
                <wp:start x="-157" y="0"/>
                <wp:lineTo x="-157" y="21462"/>
                <wp:lineTo x="21575" y="21462"/>
                <wp:lineTo x="21575" y="0"/>
                <wp:lineTo x="-157" y="0"/>
              </wp:wrapPolygon>
            </wp:wrapTight>
            <wp:docPr id="3" name="Picture 2" descr="world communication forum, moscow regional session, depot wpf, visual storytelling, визуальный сторителлинг, креатив, брен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communication forum, moscow regional session, depot wpf, visual storytelling, визуальный сторителлинг, креатив, бренд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32" cy="205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УВАЖАЕМЫЕ ПАРТНЕРЫ!</w:t>
      </w:r>
    </w:p>
    <w:p w:rsidR="000235F9" w:rsidRPr="000235F9" w:rsidRDefault="000235F9" w:rsidP="0002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shd w:val="clear" w:color="auto" w:fill="FFFFFF"/>
          <w:lang w:eastAsia="bg-BG"/>
        </w:rPr>
        <w:t>Ярославское Конвеншн Бюро имеет честь пригласить вас на Российскую сессию Всемирного Коммуникационного Форума WCFDavos | Moscow «Быть первым! ЛИДЕРСТВО &amp; КОММУНИКАЦИИ» - которая пройдёт 10-11 апреля 2014 г. в Москве, в помещении РСПП, по адресу: Котельническая наб., д. 17.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На Форуме Ярославское Конвеншн Бюро выступает партнером панели: «Новая интерпретация формулы MICE: Multichannel, Inspiring, Communicative, Engaging», на которой выступает председатель Правления ЯКБ, Юлия Скороходова.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Ярославское Конвеншн Бюро предлагает вам принять участие в деловой Программе Форума.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Форум уже пять лет проходит в Давосе и собирает мировое профессиональное коммьюнити в области корпоративных, общественных и медиа-коммуникаций.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СПИКЕРЫ ФОРУМА: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Топ спикеры WCFDavos.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Первые лица компаний.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Лидеры общественного мнения.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Директора по коммуникациям компаний-лидеров.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Директора по развитию.</w:t>
      </w:r>
    </w:p>
    <w:p w:rsidR="000235F9" w:rsidRPr="000235F9" w:rsidRDefault="000235F9" w:rsidP="000235F9">
      <w:pPr>
        <w:numPr>
          <w:ilvl w:val="0"/>
          <w:numId w:val="1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Директора по HR из России.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В программе сессии: Исаак Мао, соучредитель и директор «Social Brain Foundation», венчурный капиталист, архитектор программного обеспечения, медиа-исследователь: Sharism — философия будущего.</w:t>
      </w:r>
    </w:p>
    <w:p w:rsidR="000235F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Дискуссии: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Кто является "драйвером" лидерства компании: CEO, Business Development, PR или HR?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Как стать #1?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Коммуникации и позиционирование вузов и образовательных программ.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Агентство 2.0 - команда, стратегия, гибкость.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Личный брендинг: как быть человеком-брендом.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Социальные медиа будущего: Кто убьет Facebook?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Новая интерпретация формулы MICE: Multichannel, Inspiring, Communicative, Engaging.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Мастер-класс от Бизнес-школы РСПП: Five management features contrary to leadership.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Real Life Story: История жизни топ-лидера.</w:t>
      </w:r>
    </w:p>
    <w:p w:rsidR="000235F9" w:rsidRPr="000235F9" w:rsidRDefault="000235F9" w:rsidP="000235F9">
      <w:pPr>
        <w:numPr>
          <w:ilvl w:val="0"/>
          <w:numId w:val="2"/>
        </w:numPr>
        <w:shd w:val="clear" w:color="auto" w:fill="FFFFFF"/>
        <w:spacing w:after="60" w:line="231" w:lineRule="atLeast"/>
        <w:ind w:left="0" w:firstLine="0"/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Вечернее мероприятие.</w:t>
      </w:r>
    </w:p>
    <w:p w:rsidR="00D32389" w:rsidRPr="000235F9" w:rsidRDefault="000235F9" w:rsidP="000235F9">
      <w:pPr>
        <w:shd w:val="clear" w:color="auto" w:fill="FFFFFF"/>
        <w:spacing w:before="100" w:beforeAutospacing="1" w:after="100" w:afterAutospacing="1" w:line="231" w:lineRule="atLeast"/>
        <w:rPr>
          <w:rFonts w:ascii="Trebuchet MS" w:eastAsia="Times New Roman" w:hAnsi="Trebuchet MS" w:cs="Times New Roman"/>
          <w:color w:val="666666"/>
          <w:sz w:val="16"/>
          <w:szCs w:val="16"/>
          <w:lang w:val="en-US" w:eastAsia="bg-BG"/>
        </w:rPr>
      </w:pPr>
      <w:r w:rsidRPr="000235F9">
        <w:rPr>
          <w:rFonts w:ascii="Trebuchet MS" w:eastAsia="Times New Roman" w:hAnsi="Trebuchet MS" w:cs="Times New Roman"/>
          <w:color w:val="666666"/>
          <w:sz w:val="16"/>
          <w:szCs w:val="16"/>
          <w:lang w:eastAsia="bg-BG"/>
        </w:rPr>
        <w:t>Вся программа и регистрация:</w:t>
      </w:r>
      <w:r w:rsidRPr="000235F9">
        <w:rPr>
          <w:rFonts w:ascii="Trebuchet MS" w:eastAsia="Times New Roman" w:hAnsi="Trebuchet MS" w:cs="Times New Roman"/>
          <w:color w:val="666666"/>
          <w:sz w:val="16"/>
          <w:lang w:eastAsia="bg-BG"/>
        </w:rPr>
        <w:t> </w:t>
      </w:r>
      <w:hyperlink r:id="rId6" w:tgtFrame="_blank" w:history="1">
        <w:r w:rsidRPr="000235F9">
          <w:rPr>
            <w:rFonts w:ascii="Trebuchet MS" w:eastAsia="Times New Roman" w:hAnsi="Trebuchet MS" w:cs="Times New Roman"/>
            <w:color w:val="0189CD"/>
            <w:sz w:val="16"/>
            <w:lang w:eastAsia="bg-BG"/>
          </w:rPr>
          <w:t>Подробнее &gt;&gt;</w:t>
        </w:r>
      </w:hyperlink>
    </w:p>
    <w:sectPr w:rsidR="00D32389" w:rsidRPr="000235F9" w:rsidSect="00D3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B5B"/>
    <w:multiLevelType w:val="multilevel"/>
    <w:tmpl w:val="63C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E38BC"/>
    <w:multiLevelType w:val="multilevel"/>
    <w:tmpl w:val="208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35F9"/>
    <w:rsid w:val="000235F9"/>
    <w:rsid w:val="00D3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235F9"/>
  </w:style>
  <w:style w:type="character" w:styleId="Hyperlink">
    <w:name w:val="Hyperlink"/>
    <w:basedOn w:val="DefaultParagraphFont"/>
    <w:uiPriority w:val="99"/>
    <w:semiHidden/>
    <w:unhideWhenUsed/>
    <w:rsid w:val="000235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regional/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2014-07-17T08:08:00Z</dcterms:created>
  <dcterms:modified xsi:type="dcterms:W3CDTF">2014-07-17T08:10:00Z</dcterms:modified>
</cp:coreProperties>
</file>