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913" w:rsidRDefault="00B94235" w:rsidP="00B94235">
      <w:pPr>
        <w:spacing w:after="0" w:line="240" w:lineRule="auto"/>
        <w:jc w:val="center"/>
        <w:rPr>
          <w:rFonts w:ascii="Segoe UI" w:eastAsia="Segoe UI" w:hAnsi="Segoe UI" w:cs="Segoe UI"/>
          <w:b/>
          <w:sz w:val="28"/>
          <w:lang w:eastAsia="en-US"/>
        </w:rPr>
      </w:pPr>
      <w:r>
        <w:rPr>
          <w:rFonts w:ascii="Segoe UI" w:eastAsia="Segoe UI" w:hAnsi="Segoe UI" w:cs="Segoe UI"/>
          <w:b/>
          <w:sz w:val="28"/>
          <w:lang w:eastAsia="en-US"/>
        </w:rPr>
        <w:t xml:space="preserve">Winners of the </w:t>
      </w:r>
      <w:r w:rsidR="00867F3C">
        <w:rPr>
          <w:rFonts w:ascii="Segoe UI" w:eastAsia="Segoe UI" w:hAnsi="Segoe UI" w:cs="Segoe UI"/>
          <w:b/>
          <w:sz w:val="28"/>
          <w:lang w:eastAsia="en-US"/>
        </w:rPr>
        <w:t>Communication</w:t>
      </w:r>
      <w:r>
        <w:rPr>
          <w:rFonts w:ascii="Segoe UI" w:eastAsia="Segoe UI" w:hAnsi="Segoe UI" w:cs="Segoe UI"/>
          <w:b/>
          <w:sz w:val="28"/>
          <w:lang w:eastAsia="en-US"/>
        </w:rPr>
        <w:t xml:space="preserve"> for Future Awards 2017</w:t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</w:p>
    <w:p w:rsidR="00A20913" w:rsidRDefault="00B62719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2688590" cy="1790700"/>
            <wp:effectExtent l="19050" t="0" r="0" b="0"/>
            <wp:wrapTight wrapText="bothSides">
              <wp:wrapPolygon edited="0">
                <wp:start x="-153" y="0"/>
                <wp:lineTo x="-153" y="21370"/>
                <wp:lineTo x="21580" y="21370"/>
                <wp:lineTo x="21580" y="0"/>
                <wp:lineTo x="-153" y="0"/>
              </wp:wrapPolygon>
            </wp:wrapTight>
            <wp:docPr id="4" name="Picture 3" descr="17309523_1490352704317829_70615622523558933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09523_1490352704317829_706156225235589332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103">
        <w:rPr>
          <w:rFonts w:ascii="Segoe UI" w:eastAsia="Segoe UI" w:hAnsi="Segoe UI" w:cs="Segoe UI"/>
          <w:lang w:eastAsia="en-US"/>
        </w:rPr>
        <w:t xml:space="preserve">The </w:t>
      </w:r>
      <w:r w:rsidR="00105103" w:rsidRPr="00105103">
        <w:rPr>
          <w:rFonts w:ascii="Segoe UI" w:eastAsia="Segoe UI" w:hAnsi="Segoe UI" w:cs="Segoe UI"/>
          <w:b/>
          <w:lang w:eastAsia="en-US"/>
        </w:rPr>
        <w:t>C4F</w:t>
      </w:r>
      <w:r w:rsidR="00867F3C" w:rsidRPr="00105103">
        <w:rPr>
          <w:rFonts w:ascii="Segoe UI" w:eastAsia="Segoe UI" w:hAnsi="Segoe UI" w:cs="Segoe UI"/>
          <w:b/>
          <w:lang w:eastAsia="en-US"/>
        </w:rPr>
        <w:t xml:space="preserve"> Awards 2017</w:t>
      </w:r>
      <w:r w:rsidR="00867F3C">
        <w:rPr>
          <w:rFonts w:ascii="Segoe UI" w:eastAsia="Segoe UI" w:hAnsi="Segoe UI" w:cs="Segoe UI"/>
          <w:lang w:eastAsia="en-US"/>
        </w:rPr>
        <w:t xml:space="preserve"> </w:t>
      </w:r>
      <w:r w:rsidR="00105103">
        <w:rPr>
          <w:rFonts w:ascii="Segoe UI" w:eastAsia="Segoe UI" w:hAnsi="Segoe UI" w:cs="Segoe UI"/>
          <w:lang w:eastAsia="en-US"/>
        </w:rPr>
        <w:t xml:space="preserve">was held on March 14, at Beau </w:t>
      </w:r>
      <w:proofErr w:type="spellStart"/>
      <w:r w:rsidR="00105103">
        <w:rPr>
          <w:rFonts w:ascii="Segoe UI" w:eastAsia="Segoe UI" w:hAnsi="Segoe UI" w:cs="Segoe UI"/>
          <w:lang w:eastAsia="en-US"/>
        </w:rPr>
        <w:t>Rivage</w:t>
      </w:r>
      <w:proofErr w:type="spellEnd"/>
      <w:r w:rsidR="00105103">
        <w:rPr>
          <w:rFonts w:ascii="Segoe UI" w:eastAsia="Segoe UI" w:hAnsi="Segoe UI" w:cs="Segoe UI"/>
          <w:lang w:eastAsia="en-US"/>
        </w:rPr>
        <w:t xml:space="preserve"> Hotel, </w:t>
      </w:r>
      <w:r w:rsidR="00867F3C">
        <w:rPr>
          <w:rFonts w:ascii="Segoe UI" w:eastAsia="Segoe UI" w:hAnsi="Segoe UI" w:cs="Segoe UI"/>
          <w:lang w:eastAsia="en-US"/>
        </w:rPr>
        <w:t xml:space="preserve">in Geneva, Switzerland. The award recognizes highly professional and globally remarkable individual communicators and/or organizations with a creative approach and unique vision of the future of </w:t>
      </w:r>
      <w:r w:rsidR="00105103">
        <w:rPr>
          <w:rFonts w:ascii="Segoe UI" w:eastAsia="Segoe UI" w:hAnsi="Segoe UI" w:cs="Segoe UI"/>
          <w:lang w:eastAsia="en-US"/>
        </w:rPr>
        <w:t xml:space="preserve">the </w:t>
      </w:r>
      <w:r w:rsidR="00867F3C">
        <w:rPr>
          <w:rFonts w:ascii="Segoe UI" w:eastAsia="Segoe UI" w:hAnsi="Segoe UI" w:cs="Segoe UI"/>
          <w:lang w:eastAsia="en-US"/>
        </w:rPr>
        <w:t>communications</w:t>
      </w:r>
      <w:r w:rsidR="00105103">
        <w:rPr>
          <w:rFonts w:ascii="Segoe UI" w:eastAsia="Segoe UI" w:hAnsi="Segoe UI" w:cs="Segoe UI"/>
          <w:lang w:eastAsia="en-US"/>
        </w:rPr>
        <w:t xml:space="preserve"> industry worldwide</w:t>
      </w:r>
      <w:r w:rsidR="00867F3C">
        <w:rPr>
          <w:rFonts w:ascii="Segoe UI" w:eastAsia="Segoe UI" w:hAnsi="Segoe UI" w:cs="Segoe UI"/>
          <w:lang w:eastAsia="en-US"/>
        </w:rPr>
        <w:t>.</w:t>
      </w:r>
      <w:r w:rsidR="00A9386F">
        <w:rPr>
          <w:rFonts w:ascii="Segoe UI" w:eastAsia="Segoe UI" w:hAnsi="Segoe UI" w:cs="Segoe UI"/>
          <w:lang w:eastAsia="en-US"/>
        </w:rPr>
        <w:t xml:space="preserve"> The prestigious C4F Awards was</w:t>
      </w:r>
      <w:r w:rsidR="00867F3C">
        <w:rPr>
          <w:rFonts w:ascii="Segoe UI" w:eastAsia="Segoe UI" w:hAnsi="Segoe UI" w:cs="Segoe UI"/>
          <w:lang w:eastAsia="en-US"/>
        </w:rPr>
        <w:t xml:space="preserve"> la</w:t>
      </w:r>
      <w:r w:rsidR="00105103">
        <w:rPr>
          <w:rFonts w:ascii="Segoe UI" w:eastAsia="Segoe UI" w:hAnsi="Segoe UI" w:cs="Segoe UI"/>
          <w:lang w:eastAsia="en-US"/>
        </w:rPr>
        <w:t>unched in 2011</w:t>
      </w:r>
      <w:r w:rsidR="00A9386F">
        <w:rPr>
          <w:rFonts w:ascii="Segoe UI" w:eastAsia="Segoe UI" w:hAnsi="Segoe UI" w:cs="Segoe UI"/>
          <w:lang w:eastAsia="en-US"/>
        </w:rPr>
        <w:t xml:space="preserve"> and this is its</w:t>
      </w:r>
      <w:r w:rsidR="00105103">
        <w:rPr>
          <w:rFonts w:ascii="Segoe UI" w:eastAsia="Segoe UI" w:hAnsi="Segoe UI" w:cs="Segoe UI"/>
          <w:lang w:eastAsia="en-US"/>
        </w:rPr>
        <w:t xml:space="preserve"> 7</w:t>
      </w:r>
      <w:r w:rsidR="00867F3C">
        <w:rPr>
          <w:rFonts w:ascii="Segoe UI" w:eastAsia="Segoe UI" w:hAnsi="Segoe UI" w:cs="Segoe UI"/>
          <w:lang w:eastAsia="en-US"/>
        </w:rPr>
        <w:t>th edition. There are 23 nomination categories for the Awards under three divisions: Personal, Corporate and Start-Ups.</w:t>
      </w:r>
    </w:p>
    <w:p w:rsidR="00A20913" w:rsidRDefault="00A20913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</w:p>
    <w:p w:rsidR="00A20913" w:rsidRDefault="000A4FFC">
      <w:pPr>
        <w:spacing w:after="0" w:line="240" w:lineRule="auto"/>
        <w:jc w:val="both"/>
        <w:rPr>
          <w:rFonts w:cs="Times New Roman"/>
        </w:rPr>
      </w:pPr>
      <w:r>
        <w:rPr>
          <w:rFonts w:ascii="Segoe UI" w:eastAsia="Segoe UI" w:hAnsi="Segoe UI" w:cs="Segoe UI"/>
          <w:lang w:eastAsia="en-US"/>
        </w:rPr>
        <w:t>C</w:t>
      </w:r>
      <w:r w:rsidR="000425AF">
        <w:rPr>
          <w:rFonts w:ascii="Segoe UI" w:eastAsia="Segoe UI" w:hAnsi="Segoe UI" w:cs="Segoe UI"/>
          <w:lang w:eastAsia="en-US"/>
        </w:rPr>
        <w:t>hairmen of the jury:</w:t>
      </w:r>
      <w:r>
        <w:rPr>
          <w:rFonts w:ascii="Segoe UI" w:eastAsia="Segoe UI" w:hAnsi="Segoe UI" w:cs="Segoe UI"/>
          <w:lang w:eastAsia="en-US"/>
        </w:rPr>
        <w:t xml:space="preserve"> </w:t>
      </w:r>
      <w:r w:rsidR="00867F3C">
        <w:rPr>
          <w:rFonts w:ascii="Segoe UI" w:eastAsia="Segoe UI" w:hAnsi="Segoe UI" w:cs="Segoe UI"/>
          <w:b/>
          <w:lang w:eastAsia="en-US"/>
        </w:rPr>
        <w:t>Mr. Alfred Koblinger</w:t>
      </w:r>
      <w:r w:rsidR="00867F3C">
        <w:rPr>
          <w:rFonts w:ascii="Segoe UI" w:eastAsia="Segoe UI" w:hAnsi="Segoe UI" w:cs="Segoe UI"/>
          <w:lang w:eastAsia="en-US"/>
        </w:rPr>
        <w:t xml:space="preserve">, CEO of BBDO, Austria, is the Chairman for Personal Categories and </w:t>
      </w:r>
      <w:r w:rsidR="00867F3C">
        <w:rPr>
          <w:rFonts w:ascii="Segoe UI" w:eastAsia="Segoe UI" w:hAnsi="Segoe UI" w:cs="Segoe UI"/>
          <w:b/>
          <w:lang w:eastAsia="en-US"/>
        </w:rPr>
        <w:t>Ms. Rana Nejem</w:t>
      </w:r>
      <w:r w:rsidR="00867F3C">
        <w:rPr>
          <w:rFonts w:ascii="Segoe UI" w:eastAsia="Segoe UI" w:hAnsi="Segoe UI" w:cs="Segoe UI"/>
          <w:lang w:eastAsia="en-US"/>
        </w:rPr>
        <w:t xml:space="preserve">, Founding Director of YARNU, Jordan, is the Chairman for the Corporate Categories. Here is the link to the Juries of the C4F Awards: </w:t>
      </w:r>
      <w:hyperlink r:id="rId8" w:history="1">
        <w:r w:rsidR="00867F3C">
          <w:rPr>
            <w:rFonts w:ascii="Segoe UI" w:eastAsia="Segoe UI" w:hAnsi="Segoe UI" w:cs="Segoe UI"/>
            <w:color w:val="0563C1"/>
            <w:u w:val="single"/>
            <w:lang w:eastAsia="en-US"/>
          </w:rPr>
          <w:t>http://www.c4fdavosaward.com/Jury</w:t>
        </w:r>
      </w:hyperlink>
    </w:p>
    <w:p w:rsidR="00A20913" w:rsidRDefault="000A4FFC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168910</wp:posOffset>
            </wp:positionV>
            <wp:extent cx="742950" cy="1238250"/>
            <wp:effectExtent l="19050" t="0" r="0" b="0"/>
            <wp:wrapTight wrapText="bothSides">
              <wp:wrapPolygon edited="0">
                <wp:start x="11631" y="0"/>
                <wp:lineTo x="0" y="4985"/>
                <wp:lineTo x="-554" y="11963"/>
                <wp:lineTo x="5538" y="15951"/>
                <wp:lineTo x="7200" y="16615"/>
                <wp:lineTo x="17723" y="21268"/>
                <wp:lineTo x="18831" y="21268"/>
                <wp:lineTo x="21600" y="21268"/>
                <wp:lineTo x="21600" y="19938"/>
                <wp:lineTo x="18831" y="17612"/>
                <wp:lineTo x="15508" y="15951"/>
                <wp:lineTo x="10523" y="10634"/>
                <wp:lineTo x="9969" y="5982"/>
                <wp:lineTo x="9415" y="5317"/>
                <wp:lineTo x="12738" y="3988"/>
                <wp:lineTo x="16062" y="997"/>
                <wp:lineTo x="14954" y="0"/>
                <wp:lineTo x="11631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913" w:rsidRDefault="00D324F4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>The o</w:t>
      </w:r>
      <w:r w:rsidR="00867F3C">
        <w:rPr>
          <w:rFonts w:ascii="Segoe UI" w:eastAsia="Segoe UI" w:hAnsi="Segoe UI" w:cs="Segoe UI"/>
          <w:lang w:eastAsia="en-US"/>
        </w:rPr>
        <w:t xml:space="preserve">rganizers received 86 applications </w:t>
      </w:r>
      <w:r>
        <w:rPr>
          <w:rFonts w:ascii="Segoe UI" w:eastAsia="Segoe UI" w:hAnsi="Segoe UI" w:cs="Segoe UI"/>
          <w:lang w:eastAsia="en-US"/>
        </w:rPr>
        <w:t>altogether, in all 23 categories</w:t>
      </w:r>
      <w:r w:rsidR="00A9386F">
        <w:rPr>
          <w:rFonts w:ascii="Segoe UI" w:eastAsia="Segoe UI" w:hAnsi="Segoe UI" w:cs="Segoe UI"/>
          <w:lang w:eastAsia="en-US"/>
        </w:rPr>
        <w:t>. Among the nominees</w:t>
      </w:r>
      <w:r>
        <w:rPr>
          <w:rFonts w:ascii="Segoe UI" w:eastAsia="Segoe UI" w:hAnsi="Segoe UI" w:cs="Segoe UI"/>
          <w:lang w:eastAsia="en-US"/>
        </w:rPr>
        <w:t xml:space="preserve"> there are</w:t>
      </w:r>
      <w:r w:rsidR="00867F3C">
        <w:rPr>
          <w:rFonts w:ascii="Segoe UI" w:eastAsia="Segoe UI" w:hAnsi="Segoe UI" w:cs="Segoe UI"/>
          <w:lang w:eastAsia="en-US"/>
        </w:rPr>
        <w:t xml:space="preserve"> represe</w:t>
      </w:r>
      <w:r>
        <w:rPr>
          <w:rFonts w:ascii="Segoe UI" w:eastAsia="Segoe UI" w:hAnsi="Segoe UI" w:cs="Segoe UI"/>
          <w:lang w:eastAsia="en-US"/>
        </w:rPr>
        <w:t>ntatives from 30 countries on</w:t>
      </w:r>
      <w:r w:rsidR="00867F3C">
        <w:rPr>
          <w:rFonts w:ascii="Segoe UI" w:eastAsia="Segoe UI" w:hAnsi="Segoe UI" w:cs="Segoe UI"/>
          <w:lang w:eastAsia="en-US"/>
        </w:rPr>
        <w:t xml:space="preserve"> 5 continents. Companies and individuals</w:t>
      </w:r>
      <w:r w:rsidR="00A9386F">
        <w:rPr>
          <w:rFonts w:ascii="Segoe UI" w:eastAsia="Segoe UI" w:hAnsi="Segoe UI" w:cs="Segoe UI"/>
          <w:lang w:eastAsia="en-US"/>
        </w:rPr>
        <w:t>,</w:t>
      </w:r>
      <w:r w:rsidR="00867F3C">
        <w:rPr>
          <w:rFonts w:ascii="Segoe UI" w:eastAsia="Segoe UI" w:hAnsi="Segoe UI" w:cs="Segoe UI"/>
          <w:lang w:eastAsia="en-US"/>
        </w:rPr>
        <w:t xml:space="preserve"> who represent the best of the cases</w:t>
      </w:r>
      <w:r w:rsidR="00A9386F">
        <w:rPr>
          <w:rFonts w:ascii="Segoe UI" w:eastAsia="Segoe UI" w:hAnsi="Segoe UI" w:cs="Segoe UI"/>
          <w:lang w:eastAsia="en-US"/>
        </w:rPr>
        <w:t>,</w:t>
      </w:r>
      <w:r w:rsidR="00867F3C">
        <w:rPr>
          <w:rFonts w:ascii="Segoe UI" w:eastAsia="Segoe UI" w:hAnsi="Segoe UI" w:cs="Segoe UI"/>
          <w:lang w:eastAsia="en-US"/>
        </w:rPr>
        <w:t xml:space="preserve"> were announced </w:t>
      </w:r>
      <w:r>
        <w:rPr>
          <w:rFonts w:ascii="Segoe UI" w:eastAsia="Segoe UI" w:hAnsi="Segoe UI" w:cs="Segoe UI"/>
          <w:lang w:eastAsia="en-US"/>
        </w:rPr>
        <w:t>as winners at the Gala ceremony on 14 March.</w:t>
      </w:r>
    </w:p>
    <w:p w:rsidR="00105103" w:rsidRDefault="00105103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</w:p>
    <w:p w:rsidR="00A20913" w:rsidRPr="00D324F4" w:rsidRDefault="00867F3C" w:rsidP="00105103">
      <w:pPr>
        <w:spacing w:after="0" w:line="240" w:lineRule="auto"/>
        <w:jc w:val="both"/>
        <w:rPr>
          <w:rFonts w:ascii="Segoe UI" w:eastAsia="Segoe UI" w:hAnsi="Segoe UI" w:cs="Segoe UI"/>
          <w:b/>
          <w:lang w:eastAsia="en-US"/>
        </w:rPr>
      </w:pPr>
      <w:r w:rsidRPr="00D324F4">
        <w:rPr>
          <w:rFonts w:ascii="Segoe UI" w:eastAsia="Segoe UI" w:hAnsi="Segoe UI" w:cs="Segoe UI"/>
          <w:b/>
          <w:lang w:eastAsia="en-US"/>
        </w:rPr>
        <w:t>We are pleased to annou</w:t>
      </w:r>
      <w:r w:rsidR="00D324F4">
        <w:rPr>
          <w:rFonts w:ascii="Segoe UI" w:eastAsia="Segoe UI" w:hAnsi="Segoe UI" w:cs="Segoe UI"/>
          <w:b/>
          <w:lang w:eastAsia="en-US"/>
        </w:rPr>
        <w:t>nce the Winners of the C4F</w:t>
      </w:r>
      <w:r w:rsidRPr="00D324F4">
        <w:rPr>
          <w:rFonts w:ascii="Segoe UI" w:eastAsia="Segoe UI" w:hAnsi="Segoe UI" w:cs="Segoe UI"/>
          <w:b/>
          <w:lang w:eastAsia="en-US"/>
        </w:rPr>
        <w:t xml:space="preserve"> Award</w:t>
      </w:r>
      <w:r w:rsidR="00D324F4">
        <w:rPr>
          <w:rFonts w:ascii="Segoe UI" w:eastAsia="Segoe UI" w:hAnsi="Segoe UI" w:cs="Segoe UI"/>
          <w:b/>
          <w:lang w:eastAsia="en-US"/>
        </w:rPr>
        <w:t>s</w:t>
      </w:r>
      <w:r w:rsidRPr="00D324F4">
        <w:rPr>
          <w:rFonts w:ascii="Segoe UI" w:eastAsia="Segoe UI" w:hAnsi="Segoe UI" w:cs="Segoe UI"/>
          <w:b/>
          <w:lang w:eastAsia="en-US"/>
        </w:rPr>
        <w:t xml:space="preserve"> 2017:</w:t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</w:p>
    <w:p w:rsidR="00A20913" w:rsidRPr="00105103" w:rsidRDefault="000A4FFC" w:rsidP="000A4FFC">
      <w:pPr>
        <w:spacing w:after="0" w:line="240" w:lineRule="auto"/>
        <w:jc w:val="center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noProof/>
          <w:lang w:val="bg-BG" w:eastAsia="bg-BG"/>
        </w:rPr>
        <w:drawing>
          <wp:inline distT="0" distB="0" distL="0" distR="0">
            <wp:extent cx="5172075" cy="3445771"/>
            <wp:effectExtent l="19050" t="0" r="9525" b="0"/>
            <wp:docPr id="5" name="Picture 4" descr="17424888_1490350484318051_16651364056967148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24888_1490350484318051_1665136405696714812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230" cy="344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</w:p>
    <w:p w:rsidR="00D324F4" w:rsidRDefault="00867F3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lastRenderedPageBreak/>
        <w:t>PERSONAL AWARDS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 xml:space="preserve">Grand </w:t>
      </w:r>
      <w:proofErr w:type="spellStart"/>
      <w:r>
        <w:rPr>
          <w:rFonts w:ascii="Segoe UI" w:eastAsia="Segoe UI" w:hAnsi="Segoe UI" w:cs="Segoe UI"/>
          <w:b/>
          <w:lang w:eastAsia="en-US"/>
        </w:rPr>
        <w:t>Davos</w:t>
      </w:r>
      <w:proofErr w:type="spellEnd"/>
      <w:r>
        <w:rPr>
          <w:rFonts w:ascii="Segoe UI" w:eastAsia="Segoe UI" w:hAnsi="Segoe UI" w:cs="Segoe UI"/>
          <w:b/>
          <w:lang w:eastAsia="en-US"/>
        </w:rPr>
        <w:t xml:space="preserve"> Award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Fran </w:t>
      </w:r>
      <w:proofErr w:type="spellStart"/>
      <w:r>
        <w:rPr>
          <w:rFonts w:ascii="Segoe UI" w:eastAsia="Segoe UI" w:hAnsi="Segoe UI" w:cs="Segoe UI"/>
          <w:lang w:eastAsia="en-US"/>
        </w:rPr>
        <w:t>Bidderman</w:t>
      </w:r>
      <w:proofErr w:type="spellEnd"/>
      <w:r>
        <w:rPr>
          <w:rFonts w:ascii="Segoe UI" w:eastAsia="Segoe UI" w:hAnsi="Segoe UI" w:cs="Segoe UI"/>
          <w:lang w:eastAsia="en-US"/>
        </w:rPr>
        <w:t xml:space="preserve">, CEO and </w:t>
      </w:r>
      <w:proofErr w:type="spellStart"/>
      <w:r>
        <w:rPr>
          <w:rFonts w:ascii="Segoe UI" w:eastAsia="Segoe UI" w:hAnsi="Segoe UI" w:cs="Segoe UI"/>
          <w:lang w:eastAsia="en-US"/>
        </w:rPr>
        <w:t>Strat</w:t>
      </w:r>
      <w:r w:rsidR="00D324F4">
        <w:rPr>
          <w:rFonts w:ascii="Segoe UI" w:eastAsia="Segoe UI" w:hAnsi="Segoe UI" w:cs="Segoe UI"/>
          <w:lang w:eastAsia="en-US"/>
        </w:rPr>
        <w:t>egista</w:t>
      </w:r>
      <w:proofErr w:type="spellEnd"/>
      <w:r w:rsidR="00D324F4">
        <w:rPr>
          <w:rFonts w:ascii="Segoe UI" w:eastAsia="Segoe UI" w:hAnsi="Segoe UI" w:cs="Segoe UI"/>
          <w:lang w:eastAsia="en-US"/>
        </w:rPr>
        <w:t xml:space="preserve"> of Advantages Inc (USA)</w:t>
      </w:r>
    </w:p>
    <w:p w:rsidR="00D324F4" w:rsidRPr="00D324F4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David Gallagher, President Omnicon PR Group (UK)  </w:t>
      </w:r>
    </w:p>
    <w:p w:rsidR="00A20913" w:rsidRDefault="000A4FF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Titan of the Future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Dr. Kara </w:t>
      </w:r>
      <w:proofErr w:type="spellStart"/>
      <w:r>
        <w:rPr>
          <w:rFonts w:ascii="Segoe UI" w:eastAsia="Segoe UI" w:hAnsi="Segoe UI" w:cs="Segoe UI"/>
          <w:lang w:eastAsia="en-US"/>
        </w:rPr>
        <w:t>Alaimo</w:t>
      </w:r>
      <w:proofErr w:type="spellEnd"/>
      <w:r>
        <w:rPr>
          <w:rFonts w:ascii="Segoe UI" w:eastAsia="Segoe UI" w:hAnsi="Segoe UI" w:cs="Segoe UI"/>
          <w:lang w:eastAsia="en-US"/>
        </w:rPr>
        <w:t xml:space="preserve">, Asst Professor of Public Relations, Hofstra University (USA) </w:t>
      </w:r>
    </w:p>
    <w:p w:rsidR="00A20913" w:rsidRDefault="000A4FF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Relations of the Future</w:t>
      </w:r>
    </w:p>
    <w:p w:rsidR="00D324F4" w:rsidRPr="00D324F4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Catherine Hernandez-Blades, Senior VP, Corporate Comms Aflac (USA)  </w:t>
      </w:r>
    </w:p>
    <w:p w:rsidR="00A20913" w:rsidRDefault="000A4FF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Evangelist of the Future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>Adebola Williams, Foundin</w:t>
      </w:r>
      <w:r w:rsidR="00D324F4">
        <w:rPr>
          <w:rFonts w:ascii="Segoe UI" w:eastAsia="Segoe UI" w:hAnsi="Segoe UI" w:cs="Segoe UI"/>
          <w:lang w:eastAsia="en-US"/>
        </w:rPr>
        <w:t>g Partner Red Media, (Nigeria)</w:t>
      </w:r>
    </w:p>
    <w:p w:rsidR="00D324F4" w:rsidRPr="00D324F4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Eduardo Vieira, Founder Ideal Group (Brazil) </w:t>
      </w:r>
    </w:p>
    <w:p w:rsidR="00A20913" w:rsidRDefault="000A4FF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Talent of the Future</w:t>
      </w:r>
    </w:p>
    <w:p w:rsidR="00D324F4" w:rsidRPr="00D324F4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Assel Kozhakova, Founder Red Point Khazakhstan LLP, (Khazakhstan) </w:t>
      </w:r>
    </w:p>
    <w:p w:rsidR="00A20913" w:rsidRDefault="000A4FF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Leader of the Future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>Ganesh AC, Founder ACG Consultancy (India) and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 xml:space="preserve">Eduardo Vieira, Founder Ideal Group (Brazil) </w:t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</w:p>
    <w:p w:rsidR="00D324F4" w:rsidRPr="00D324F4" w:rsidRDefault="00867F3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STARTUP AWARDS</w:t>
      </w:r>
    </w:p>
    <w:p w:rsidR="00D324F4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Idea of the Future</w:t>
      </w:r>
      <w:r w:rsidR="000A4FFC" w:rsidRPr="000A4FFC">
        <w:rPr>
          <w:rFonts w:ascii="Segoe UI" w:eastAsia="Segoe UI" w:hAnsi="Segoe UI" w:cs="Segoe UI"/>
          <w:lang w:eastAsia="en-US"/>
        </w:rPr>
        <w:t>:</w:t>
      </w:r>
      <w:r w:rsidR="000A4FFC">
        <w:rPr>
          <w:rFonts w:ascii="Segoe UI" w:eastAsia="Segoe UI" w:hAnsi="Segoe UI" w:cs="Segoe UI"/>
          <w:b/>
          <w:lang w:eastAsia="en-US"/>
        </w:rPr>
        <w:t xml:space="preserve"> </w:t>
      </w:r>
      <w:r>
        <w:rPr>
          <w:rFonts w:ascii="Segoe UI" w:eastAsia="Segoe UI" w:hAnsi="Segoe UI" w:cs="Segoe UI"/>
          <w:lang w:eastAsia="en-US"/>
        </w:rPr>
        <w:t>Deerak Solutions (India)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sz w:val="17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Technology of the Future</w:t>
      </w:r>
      <w:r w:rsidR="000A4FFC" w:rsidRPr="000A4FFC">
        <w:rPr>
          <w:rFonts w:ascii="Segoe UI" w:eastAsia="Segoe UI" w:hAnsi="Segoe UI" w:cs="Segoe UI"/>
          <w:lang w:eastAsia="en-US"/>
        </w:rPr>
        <w:t>:</w:t>
      </w:r>
      <w:r w:rsidR="000A4FFC">
        <w:rPr>
          <w:rFonts w:ascii="Segoe UI" w:eastAsia="Segoe UI" w:hAnsi="Segoe UI" w:cs="Segoe UI"/>
          <w:b/>
          <w:lang w:eastAsia="en-US"/>
        </w:rPr>
        <w:t xml:space="preserve"> </w:t>
      </w:r>
      <w:r>
        <w:rPr>
          <w:rFonts w:ascii="Segoe UI" w:eastAsia="Segoe UI" w:hAnsi="Segoe UI" w:cs="Segoe UI"/>
          <w:lang w:eastAsia="en-US"/>
        </w:rPr>
        <w:t>ACG Consulting (India)</w:t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sz w:val="17"/>
          <w:lang w:eastAsia="en-US"/>
        </w:rPr>
      </w:pPr>
    </w:p>
    <w:p w:rsidR="00A20913" w:rsidRDefault="00867F3C">
      <w:pPr>
        <w:spacing w:after="0" w:line="240" w:lineRule="auto"/>
        <w:rPr>
          <w:rFonts w:ascii="Segoe UI" w:eastAsia="Segoe UI" w:hAnsi="Segoe UI" w:cs="Segoe UI"/>
          <w:b/>
          <w:lang w:eastAsia="en-US"/>
        </w:rPr>
      </w:pPr>
      <w:r>
        <w:rPr>
          <w:rFonts w:ascii="Segoe UI" w:eastAsia="Segoe UI" w:hAnsi="Segoe UI" w:cs="Segoe UI"/>
          <w:sz w:val="17"/>
          <w:lang w:eastAsia="en-US"/>
        </w:rPr>
        <w:t xml:space="preserve"> </w:t>
      </w:r>
      <w:r>
        <w:rPr>
          <w:rFonts w:ascii="Segoe UI" w:eastAsia="Segoe UI" w:hAnsi="Segoe UI" w:cs="Segoe UI"/>
          <w:b/>
          <w:lang w:eastAsia="en-US"/>
        </w:rPr>
        <w:t>CORPORATE AWARDS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Education of the Future</w:t>
      </w:r>
      <w:r>
        <w:rPr>
          <w:rFonts w:ascii="Segoe UI" w:eastAsia="Segoe UI" w:hAnsi="Segoe UI" w:cs="Segoe UI"/>
          <w:lang w:eastAsia="en-US"/>
        </w:rPr>
        <w:t>: CROS, Russia, &amp; KETCHUM - SVIZERRA, Italy</w:t>
      </w:r>
    </w:p>
    <w:p w:rsidR="00A20913" w:rsidRDefault="00D324F4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City of the Future</w:t>
      </w:r>
      <w:r w:rsidR="00867F3C" w:rsidRPr="00D324F4">
        <w:rPr>
          <w:rFonts w:ascii="Segoe UI" w:eastAsia="Segoe UI" w:hAnsi="Segoe UI" w:cs="Segoe UI"/>
          <w:lang w:eastAsia="en-US"/>
        </w:rPr>
        <w:t>:</w:t>
      </w:r>
      <w:r w:rsidR="00867F3C">
        <w:rPr>
          <w:rFonts w:ascii="Segoe UI" w:eastAsia="Segoe UI" w:hAnsi="Segoe UI" w:cs="Segoe UI"/>
          <w:lang w:eastAsia="en-US"/>
        </w:rPr>
        <w:t xml:space="preserve"> Amazing Villach, Austria</w:t>
      </w:r>
    </w:p>
    <w:p w:rsidR="00A20913" w:rsidRDefault="00D324F4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Trust of the Future</w:t>
      </w:r>
      <w:r w:rsidR="00867F3C" w:rsidRPr="00D324F4">
        <w:rPr>
          <w:rFonts w:ascii="Segoe UI" w:eastAsia="Segoe UI" w:hAnsi="Segoe UI" w:cs="Segoe UI"/>
          <w:lang w:eastAsia="en-US"/>
        </w:rPr>
        <w:t>:</w:t>
      </w:r>
      <w:r w:rsidR="00867F3C">
        <w:rPr>
          <w:rFonts w:ascii="Segoe UI" w:eastAsia="Segoe UI" w:hAnsi="Segoe UI" w:cs="Segoe UI"/>
          <w:lang w:eastAsia="en-US"/>
        </w:rPr>
        <w:t xml:space="preserve"> Pro Zorro, Ukraine</w:t>
      </w:r>
    </w:p>
    <w:p w:rsidR="00A20913" w:rsidRDefault="00D324F4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Pro Bono of the Future</w:t>
      </w:r>
      <w:r w:rsidR="00867F3C" w:rsidRPr="00D324F4">
        <w:rPr>
          <w:rFonts w:ascii="Segoe UI" w:eastAsia="Segoe UI" w:hAnsi="Segoe UI" w:cs="Segoe UI"/>
          <w:lang w:eastAsia="en-US"/>
        </w:rPr>
        <w:t>:</w:t>
      </w:r>
      <w:r w:rsidR="00867F3C">
        <w:rPr>
          <w:rFonts w:ascii="Segoe UI" w:eastAsia="Segoe UI" w:hAnsi="Segoe UI" w:cs="Segoe UI"/>
          <w:lang w:eastAsia="en-US"/>
        </w:rPr>
        <w:t xml:space="preserve"> Spring PR, Armenia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Community of the Future</w:t>
      </w:r>
      <w:r>
        <w:rPr>
          <w:rFonts w:ascii="Segoe UI" w:eastAsia="Segoe UI" w:hAnsi="Segoe UI" w:cs="Segoe UI"/>
          <w:lang w:eastAsia="en-US"/>
        </w:rPr>
        <w:t>: Sound PR, Italy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Reputation of the Future</w:t>
      </w:r>
      <w:r>
        <w:rPr>
          <w:rFonts w:ascii="Segoe UI" w:eastAsia="Segoe UI" w:hAnsi="Segoe UI" w:cs="Segoe UI"/>
          <w:lang w:eastAsia="en-US"/>
        </w:rPr>
        <w:t>: SPN Communications, Russia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Communications of the Future</w:t>
      </w:r>
      <w:r>
        <w:rPr>
          <w:rFonts w:ascii="Segoe UI" w:eastAsia="Segoe UI" w:hAnsi="Segoe UI" w:cs="Segoe UI"/>
          <w:lang w:eastAsia="en-US"/>
        </w:rPr>
        <w:t>: KETCHUM - ESTRA, Italy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Creative of the Future</w:t>
      </w:r>
      <w:r>
        <w:rPr>
          <w:rFonts w:ascii="Segoe UI" w:eastAsia="Segoe UI" w:hAnsi="Segoe UI" w:cs="Segoe UI"/>
          <w:lang w:eastAsia="en-US"/>
        </w:rPr>
        <w:t>: TCS, Europe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Anti Crisis of the Future</w:t>
      </w:r>
      <w:r>
        <w:rPr>
          <w:rFonts w:ascii="Segoe UI" w:eastAsia="Segoe UI" w:hAnsi="Segoe UI" w:cs="Segoe UI"/>
          <w:lang w:eastAsia="en-US"/>
        </w:rPr>
        <w:t>: KETCHUM - SVIZERRA, Italy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Value of the Future</w:t>
      </w:r>
      <w:r>
        <w:rPr>
          <w:rFonts w:ascii="Segoe UI" w:eastAsia="Segoe UI" w:hAnsi="Segoe UI" w:cs="Segoe UI"/>
          <w:lang w:eastAsia="en-US"/>
        </w:rPr>
        <w:t>: KETCHUM - PRADA, Italy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Employee Comm</w:t>
      </w:r>
      <w:r w:rsidR="00D324F4">
        <w:rPr>
          <w:rFonts w:ascii="Segoe UI" w:eastAsia="Segoe UI" w:hAnsi="Segoe UI" w:cs="Segoe UI"/>
          <w:b/>
          <w:lang w:eastAsia="en-US"/>
        </w:rPr>
        <w:t>unication</w:t>
      </w:r>
      <w:r>
        <w:rPr>
          <w:rFonts w:ascii="Segoe UI" w:eastAsia="Segoe UI" w:hAnsi="Segoe UI" w:cs="Segoe UI"/>
          <w:b/>
          <w:lang w:eastAsia="en-US"/>
        </w:rPr>
        <w:t>s of the Future</w:t>
      </w:r>
      <w:r>
        <w:rPr>
          <w:rFonts w:ascii="Segoe UI" w:eastAsia="Segoe UI" w:hAnsi="Segoe UI" w:cs="Segoe UI"/>
          <w:lang w:eastAsia="en-US"/>
        </w:rPr>
        <w:t>: SAP, Germany</w:t>
      </w:r>
    </w:p>
    <w:p w:rsidR="00A20913" w:rsidRDefault="00867F3C">
      <w:pPr>
        <w:spacing w:after="0" w:line="240" w:lineRule="auto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Branding of the Future</w:t>
      </w:r>
      <w:r w:rsidR="00D324F4">
        <w:rPr>
          <w:rFonts w:ascii="Segoe UI" w:eastAsia="Segoe UI" w:hAnsi="Segoe UI" w:cs="Segoe UI"/>
          <w:lang w:eastAsia="en-US"/>
        </w:rPr>
        <w:t xml:space="preserve">: </w:t>
      </w:r>
      <w:r>
        <w:rPr>
          <w:rFonts w:ascii="Segoe UI" w:eastAsia="Segoe UI" w:hAnsi="Segoe UI" w:cs="Segoe UI"/>
          <w:lang w:eastAsia="en-US"/>
        </w:rPr>
        <w:t>SPN Communications, Russia</w:t>
      </w:r>
    </w:p>
    <w:p w:rsidR="00A20913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</w:p>
    <w:p w:rsidR="00A20913" w:rsidRDefault="00A9386F">
      <w:pPr>
        <w:spacing w:after="0" w:line="240" w:lineRule="auto"/>
        <w:jc w:val="both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b/>
          <w:lang w:eastAsia="en-US"/>
        </w:rPr>
        <w:t>Yanina Dubeykovskaya</w:t>
      </w:r>
      <w:r>
        <w:rPr>
          <w:rFonts w:ascii="Segoe UI" w:eastAsia="Segoe UI" w:hAnsi="Segoe UI" w:cs="Segoe UI"/>
          <w:lang w:eastAsia="en-US"/>
        </w:rPr>
        <w:t>, Founding Director of C4F Awards: "Congratulations to all the winners</w:t>
      </w:r>
      <w:r w:rsidR="00867F3C">
        <w:rPr>
          <w:rFonts w:ascii="Segoe UI" w:eastAsia="Segoe UI" w:hAnsi="Segoe UI" w:cs="Segoe UI"/>
          <w:lang w:eastAsia="en-US"/>
        </w:rPr>
        <w:t xml:space="preserve">! </w:t>
      </w:r>
      <w:r>
        <w:rPr>
          <w:rFonts w:ascii="Segoe UI" w:eastAsia="Segoe UI" w:hAnsi="Segoe UI" w:cs="Segoe UI"/>
          <w:lang w:eastAsia="en-US"/>
        </w:rPr>
        <w:t>At the Gala w</w:t>
      </w:r>
      <w:r w:rsidR="00F64179">
        <w:rPr>
          <w:rFonts w:ascii="Segoe UI" w:eastAsia="Segoe UI" w:hAnsi="Segoe UI" w:cs="Segoe UI"/>
          <w:lang w:eastAsia="en-US"/>
        </w:rPr>
        <w:t>e reviewed</w:t>
      </w:r>
      <w:r w:rsidR="00867F3C">
        <w:rPr>
          <w:rFonts w:ascii="Segoe UI" w:eastAsia="Segoe UI" w:hAnsi="Segoe UI" w:cs="Segoe UI"/>
          <w:lang w:eastAsia="en-US"/>
        </w:rPr>
        <w:t xml:space="preserve"> </w:t>
      </w:r>
      <w:r w:rsidR="00F64179">
        <w:rPr>
          <w:rFonts w:ascii="Segoe UI" w:eastAsia="Segoe UI" w:hAnsi="Segoe UI" w:cs="Segoe UI"/>
          <w:lang w:eastAsia="en-US"/>
        </w:rPr>
        <w:t>interesting</w:t>
      </w:r>
      <w:r w:rsidR="00867F3C">
        <w:rPr>
          <w:rFonts w:ascii="Segoe UI" w:eastAsia="Segoe UI" w:hAnsi="Segoe UI" w:cs="Segoe UI"/>
          <w:lang w:eastAsia="en-US"/>
        </w:rPr>
        <w:t xml:space="preserve"> showcases and </w:t>
      </w:r>
      <w:r w:rsidR="00F64179">
        <w:rPr>
          <w:rFonts w:ascii="Segoe UI" w:eastAsia="Segoe UI" w:hAnsi="Segoe UI" w:cs="Segoe UI"/>
          <w:lang w:eastAsia="en-US"/>
        </w:rPr>
        <w:t xml:space="preserve">greeted </w:t>
      </w:r>
      <w:r w:rsidR="00867F3C">
        <w:rPr>
          <w:rFonts w:ascii="Segoe UI" w:eastAsia="Segoe UI" w:hAnsi="Segoe UI" w:cs="Segoe UI"/>
          <w:lang w:eastAsia="en-US"/>
        </w:rPr>
        <w:t>extremely</w:t>
      </w:r>
      <w:r>
        <w:rPr>
          <w:rFonts w:ascii="Segoe UI" w:eastAsia="Segoe UI" w:hAnsi="Segoe UI" w:cs="Segoe UI"/>
          <w:lang w:eastAsia="en-US"/>
        </w:rPr>
        <w:t xml:space="preserve"> talented p</w:t>
      </w:r>
      <w:r w:rsidR="00867F3C">
        <w:rPr>
          <w:rFonts w:ascii="Segoe UI" w:eastAsia="Segoe UI" w:hAnsi="Segoe UI" w:cs="Segoe UI"/>
          <w:lang w:eastAsia="en-US"/>
        </w:rPr>
        <w:t>rofessionals from 30</w:t>
      </w:r>
      <w:r>
        <w:rPr>
          <w:rFonts w:ascii="Segoe UI" w:eastAsia="Segoe UI" w:hAnsi="Segoe UI" w:cs="Segoe UI"/>
          <w:lang w:eastAsia="en-US"/>
        </w:rPr>
        <w:t xml:space="preserve"> different countries</w:t>
      </w:r>
      <w:r w:rsidR="00867F3C">
        <w:rPr>
          <w:rFonts w:ascii="Segoe UI" w:eastAsia="Segoe UI" w:hAnsi="Segoe UI" w:cs="Segoe UI"/>
          <w:lang w:eastAsia="en-US"/>
        </w:rPr>
        <w:t xml:space="preserve">. It </w:t>
      </w:r>
      <w:r w:rsidR="00F64179">
        <w:rPr>
          <w:rFonts w:ascii="Segoe UI" w:eastAsia="Segoe UI" w:hAnsi="Segoe UI" w:cs="Segoe UI"/>
          <w:lang w:eastAsia="en-US"/>
        </w:rPr>
        <w:t xml:space="preserve">was a great feeling of </w:t>
      </w:r>
      <w:r w:rsidR="00867F3C">
        <w:rPr>
          <w:rFonts w:ascii="Segoe UI" w:eastAsia="Segoe UI" w:hAnsi="Segoe UI" w:cs="Segoe UI"/>
          <w:lang w:eastAsia="en-US"/>
        </w:rPr>
        <w:t>cross</w:t>
      </w:r>
      <w:r>
        <w:rPr>
          <w:rFonts w:ascii="Segoe UI" w:eastAsia="Segoe UI" w:hAnsi="Segoe UI" w:cs="Segoe UI"/>
          <w:lang w:eastAsia="en-US"/>
        </w:rPr>
        <w:t>-</w:t>
      </w:r>
      <w:r w:rsidR="00867F3C">
        <w:rPr>
          <w:rFonts w:ascii="Segoe UI" w:eastAsia="Segoe UI" w:hAnsi="Segoe UI" w:cs="Segoe UI"/>
          <w:lang w:eastAsia="en-US"/>
        </w:rPr>
        <w:t>cultura</w:t>
      </w:r>
      <w:r>
        <w:rPr>
          <w:rFonts w:ascii="Segoe UI" w:eastAsia="Segoe UI" w:hAnsi="Segoe UI" w:cs="Segoe UI"/>
          <w:lang w:eastAsia="en-US"/>
        </w:rPr>
        <w:t>l communication, when the b</w:t>
      </w:r>
      <w:r w:rsidR="00867F3C">
        <w:rPr>
          <w:rFonts w:ascii="Segoe UI" w:eastAsia="Segoe UI" w:hAnsi="Segoe UI" w:cs="Segoe UI"/>
          <w:lang w:eastAsia="en-US"/>
        </w:rPr>
        <w:t>es</w:t>
      </w:r>
      <w:r>
        <w:rPr>
          <w:rFonts w:ascii="Segoe UI" w:eastAsia="Segoe UI" w:hAnsi="Segoe UI" w:cs="Segoe UI"/>
          <w:lang w:eastAsia="en-US"/>
        </w:rPr>
        <w:t>t practices of each country were</w:t>
      </w:r>
      <w:r w:rsidR="00867F3C">
        <w:rPr>
          <w:rFonts w:ascii="Segoe UI" w:eastAsia="Segoe UI" w:hAnsi="Segoe UI" w:cs="Segoe UI"/>
          <w:lang w:eastAsia="en-US"/>
        </w:rPr>
        <w:t xml:space="preserve"> shared a</w:t>
      </w:r>
      <w:r w:rsidR="00F64179">
        <w:rPr>
          <w:rFonts w:ascii="Segoe UI" w:eastAsia="Segoe UI" w:hAnsi="Segoe UI" w:cs="Segoe UI"/>
          <w:lang w:eastAsia="en-US"/>
        </w:rPr>
        <w:t xml:space="preserve">cross the table. I am sure the </w:t>
      </w:r>
      <w:r w:rsidR="00867F3C">
        <w:rPr>
          <w:rFonts w:ascii="Segoe UI" w:eastAsia="Segoe UI" w:hAnsi="Segoe UI" w:cs="Segoe UI"/>
          <w:lang w:eastAsia="en-US"/>
        </w:rPr>
        <w:t>C4F Awards 2018 is go</w:t>
      </w:r>
      <w:r>
        <w:rPr>
          <w:rFonts w:ascii="Segoe UI" w:eastAsia="Segoe UI" w:hAnsi="Segoe UI" w:cs="Segoe UI"/>
          <w:lang w:eastAsia="en-US"/>
        </w:rPr>
        <w:t>ing to be much bigger and more e</w:t>
      </w:r>
      <w:r w:rsidR="00867F3C">
        <w:rPr>
          <w:rFonts w:ascii="Segoe UI" w:eastAsia="Segoe UI" w:hAnsi="Segoe UI" w:cs="Segoe UI"/>
          <w:lang w:eastAsia="en-US"/>
        </w:rPr>
        <w:t xml:space="preserve">ncouraging for the </w:t>
      </w:r>
      <w:r>
        <w:rPr>
          <w:rFonts w:ascii="Segoe UI" w:eastAsia="Segoe UI" w:hAnsi="Segoe UI" w:cs="Segoe UI"/>
          <w:lang w:eastAsia="en-US"/>
        </w:rPr>
        <w:t>communication p</w:t>
      </w:r>
      <w:r w:rsidR="00867F3C">
        <w:rPr>
          <w:rFonts w:ascii="Segoe UI" w:eastAsia="Segoe UI" w:hAnsi="Segoe UI" w:cs="Segoe UI"/>
          <w:lang w:eastAsia="en-US"/>
        </w:rPr>
        <w:t>rofessio</w:t>
      </w:r>
      <w:r>
        <w:rPr>
          <w:rFonts w:ascii="Segoe UI" w:eastAsia="Segoe UI" w:hAnsi="Segoe UI" w:cs="Segoe UI"/>
          <w:lang w:eastAsia="en-US"/>
        </w:rPr>
        <w:t>nals all over the globe."</w:t>
      </w:r>
    </w:p>
    <w:p w:rsidR="00A20913" w:rsidRPr="00F64179" w:rsidRDefault="00A20913">
      <w:pPr>
        <w:spacing w:after="0" w:line="240" w:lineRule="auto"/>
        <w:rPr>
          <w:rFonts w:ascii="Segoe UI" w:eastAsia="Segoe UI" w:hAnsi="Segoe UI" w:cs="Segoe UI"/>
          <w:lang w:eastAsia="en-US"/>
        </w:rPr>
      </w:pPr>
      <w:bookmarkStart w:id="0" w:name="_GoBack"/>
      <w:bookmarkEnd w:id="0"/>
    </w:p>
    <w:p w:rsidR="00A20913" w:rsidRDefault="00D324F4">
      <w:pPr>
        <w:spacing w:after="0" w:line="240" w:lineRule="auto"/>
        <w:ind w:left="708"/>
        <w:rPr>
          <w:rFonts w:ascii="Segoe UI" w:eastAsia="Segoe UI" w:hAnsi="Segoe UI" w:cs="Segoe UI"/>
          <w:lang w:eastAsia="en-US"/>
        </w:rPr>
      </w:pPr>
      <w:r>
        <w:rPr>
          <w:rFonts w:ascii="Segoe UI" w:eastAsia="Segoe UI" w:hAnsi="Segoe UI" w:cs="Segoe UI"/>
          <w:lang w:eastAsia="en-US"/>
        </w:rPr>
        <w:t>For questions, please, contact</w:t>
      </w:r>
      <w:proofErr w:type="gramStart"/>
      <w:r>
        <w:rPr>
          <w:rFonts w:ascii="Segoe UI" w:eastAsia="Segoe UI" w:hAnsi="Segoe UI" w:cs="Segoe UI"/>
          <w:lang w:eastAsia="en-US"/>
        </w:rPr>
        <w:t>:</w:t>
      </w:r>
      <w:proofErr w:type="gramEnd"/>
      <w:r>
        <w:rPr>
          <w:rFonts w:ascii="Segoe UI" w:eastAsia="Segoe UI" w:hAnsi="Segoe UI" w:cs="Segoe UI"/>
          <w:lang w:eastAsia="en-US"/>
        </w:rPr>
        <w:br/>
      </w:r>
      <w:proofErr w:type="spellStart"/>
      <w:r w:rsidR="00867F3C">
        <w:rPr>
          <w:rFonts w:ascii="Segoe UI" w:eastAsia="Segoe UI" w:hAnsi="Segoe UI" w:cs="Segoe UI"/>
          <w:lang w:eastAsia="en-US"/>
        </w:rPr>
        <w:t>Yanina</w:t>
      </w:r>
      <w:proofErr w:type="spellEnd"/>
      <w:r w:rsidR="00867F3C">
        <w:rPr>
          <w:rFonts w:ascii="Segoe UI" w:eastAsia="Segoe UI" w:hAnsi="Segoe UI" w:cs="Segoe UI"/>
          <w:lang w:eastAsia="en-US"/>
        </w:rPr>
        <w:t xml:space="preserve"> </w:t>
      </w:r>
      <w:proofErr w:type="spellStart"/>
      <w:r w:rsidR="00867F3C">
        <w:rPr>
          <w:rFonts w:ascii="Segoe UI" w:eastAsia="Segoe UI" w:hAnsi="Segoe UI" w:cs="Segoe UI"/>
          <w:lang w:eastAsia="en-US"/>
        </w:rPr>
        <w:t>Dubeykovskaya</w:t>
      </w:r>
      <w:proofErr w:type="spellEnd"/>
      <w:r w:rsidR="00867F3C">
        <w:rPr>
          <w:rFonts w:ascii="Segoe UI" w:eastAsia="Segoe UI" w:hAnsi="Segoe UI" w:cs="Segoe UI"/>
          <w:lang w:eastAsia="en-US"/>
        </w:rPr>
        <w:t>, C4F Awards Director:</w:t>
      </w:r>
      <w:r w:rsidR="00F64179">
        <w:rPr>
          <w:rFonts w:ascii="Segoe UI" w:eastAsia="Segoe UI" w:hAnsi="Segoe UI" w:cs="Segoe UI"/>
          <w:lang w:eastAsia="en-US"/>
        </w:rPr>
        <w:t xml:space="preserve"> </w:t>
      </w:r>
      <w:r w:rsidR="00867F3C">
        <w:rPr>
          <w:rFonts w:ascii="Segoe UI" w:eastAsia="Segoe UI" w:hAnsi="Segoe UI" w:cs="Segoe UI"/>
          <w:lang w:eastAsia="en-US"/>
        </w:rPr>
        <w:t xml:space="preserve">+41 762 413 224; </w:t>
      </w:r>
      <w:hyperlink r:id="rId11" w:history="1">
        <w:r w:rsidR="00867F3C">
          <w:rPr>
            <w:rFonts w:ascii="Segoe UI" w:eastAsia="Segoe UI" w:hAnsi="Segoe UI" w:cs="Segoe UI"/>
            <w:color w:val="0563C1"/>
            <w:u w:val="single"/>
            <w:lang w:eastAsia="en-US"/>
          </w:rPr>
          <w:t>yana@forumdavos.com</w:t>
        </w:r>
      </w:hyperlink>
    </w:p>
    <w:p w:rsidR="00A20913" w:rsidRDefault="00867F3C">
      <w:pPr>
        <w:spacing w:after="0" w:line="240" w:lineRule="auto"/>
        <w:ind w:left="708"/>
        <w:rPr>
          <w:rFonts w:ascii="Segoe UI" w:eastAsia="Segoe UI" w:hAnsi="Segoe UI" w:cs="Segoe UI"/>
          <w:lang w:eastAsia="en-US"/>
        </w:rPr>
      </w:pPr>
      <w:proofErr w:type="spellStart"/>
      <w:r>
        <w:rPr>
          <w:rFonts w:ascii="Segoe UI" w:eastAsia="Segoe UI" w:hAnsi="Segoe UI" w:cs="Segoe UI"/>
          <w:lang w:eastAsia="en-US"/>
        </w:rPr>
        <w:t>Sukruti</w:t>
      </w:r>
      <w:proofErr w:type="spellEnd"/>
      <w:r>
        <w:rPr>
          <w:rFonts w:ascii="Segoe UI" w:eastAsia="Segoe UI" w:hAnsi="Segoe UI" w:cs="Segoe UI"/>
          <w:lang w:eastAsia="en-US"/>
        </w:rPr>
        <w:t xml:space="preserve"> Narayanan, Global Manager of C4F Awards:</w:t>
      </w:r>
      <w:r w:rsidR="00F64179">
        <w:rPr>
          <w:rFonts w:ascii="Segoe UI" w:eastAsia="Segoe UI" w:hAnsi="Segoe UI" w:cs="Segoe UI"/>
          <w:lang w:eastAsia="en-US"/>
        </w:rPr>
        <w:t xml:space="preserve"> +91 771 881 5357</w:t>
      </w:r>
      <w:r w:rsidR="00F64179">
        <w:rPr>
          <w:rFonts w:ascii="Segoe UI" w:eastAsia="Segoe UI" w:hAnsi="Segoe UI" w:cs="Segoe UI"/>
          <w:lang w:eastAsia="en-US"/>
        </w:rPr>
        <w:br/>
      </w:r>
      <w:proofErr w:type="spellStart"/>
      <w:r w:rsidR="00F64179">
        <w:rPr>
          <w:rFonts w:ascii="Segoe UI" w:eastAsia="Segoe UI" w:hAnsi="Segoe UI" w:cs="Segoe UI"/>
          <w:lang w:eastAsia="en-US"/>
        </w:rPr>
        <w:t>WhatsApp</w:t>
      </w:r>
      <w:proofErr w:type="spellEnd"/>
      <w:r w:rsidR="00F64179">
        <w:rPr>
          <w:rFonts w:ascii="Segoe UI" w:eastAsia="Segoe UI" w:hAnsi="Segoe UI" w:cs="Segoe UI"/>
          <w:lang w:eastAsia="en-US"/>
        </w:rPr>
        <w:t>: +91 97910 73007</w:t>
      </w:r>
      <w:proofErr w:type="gramStart"/>
      <w:r w:rsidR="00F64179">
        <w:rPr>
          <w:rFonts w:ascii="Segoe UI" w:eastAsia="Segoe UI" w:hAnsi="Segoe UI" w:cs="Segoe UI"/>
          <w:lang w:eastAsia="en-US"/>
        </w:rPr>
        <w:t>;</w:t>
      </w:r>
      <w:proofErr w:type="gramEnd"/>
      <w:r w:rsidR="00F64179">
        <w:rPr>
          <w:rFonts w:ascii="Segoe UI" w:eastAsia="Segoe UI" w:hAnsi="Segoe UI" w:cs="Segoe UI"/>
          <w:lang w:eastAsia="en-US"/>
        </w:rPr>
        <w:br/>
      </w:r>
      <w:hyperlink r:id="rId12" w:history="1">
        <w:r w:rsidR="00F64179" w:rsidRPr="00377394">
          <w:rPr>
            <w:rStyle w:val="Hyperlink"/>
            <w:rFonts w:ascii="Segoe UI" w:eastAsia="Segoe UI" w:hAnsi="Segoe UI" w:cs="Segoe UI"/>
            <w:lang w:eastAsia="en-US"/>
          </w:rPr>
          <w:t>c4f@forumdavos.com</w:t>
        </w:r>
      </w:hyperlink>
      <w:r w:rsidR="00F64179">
        <w:rPr>
          <w:rFonts w:ascii="Segoe UI" w:eastAsia="Segoe UI" w:hAnsi="Segoe UI" w:cs="Segoe UI"/>
          <w:lang w:eastAsia="en-US"/>
        </w:rPr>
        <w:t xml:space="preserve"> </w:t>
      </w:r>
    </w:p>
    <w:sectPr w:rsidR="00A20913" w:rsidSect="00A209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1417" w:left="1417" w:header="567" w:footer="708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E0" w:rsidRDefault="002021E0" w:rsidP="00A20913">
      <w:pPr>
        <w:spacing w:after="0" w:line="240" w:lineRule="auto"/>
      </w:pPr>
      <w:r>
        <w:separator/>
      </w:r>
    </w:p>
  </w:endnote>
  <w:endnote w:type="continuationSeparator" w:id="0">
    <w:p w:rsidR="002021E0" w:rsidRDefault="002021E0" w:rsidP="00A2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8" w:rsidRDefault="007125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913" w:rsidRDefault="00A20913">
    <w:pPr>
      <w:spacing w:after="0" w:line="320" w:lineRule="atLeast"/>
      <w:rPr>
        <w:rFonts w:ascii="Tahoma" w:eastAsia="Tahoma" w:hAnsi="Tahoma" w:cs="Tahoma"/>
        <w:sz w:val="20"/>
        <w:lang w:val="fr-FR" w:eastAsia="bg-B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8" w:rsidRDefault="007125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E0" w:rsidRDefault="002021E0" w:rsidP="00A20913">
      <w:pPr>
        <w:spacing w:after="0" w:line="240" w:lineRule="auto"/>
      </w:pPr>
      <w:r>
        <w:separator/>
      </w:r>
    </w:p>
  </w:footnote>
  <w:footnote w:type="continuationSeparator" w:id="0">
    <w:p w:rsidR="002021E0" w:rsidRDefault="002021E0" w:rsidP="00A2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8" w:rsidRDefault="007125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8" w:rsidRDefault="0071255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58" w:rsidRDefault="007125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2E7E5E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>
    <w:nsid w:val="00000002"/>
    <w:multiLevelType w:val="multilevel"/>
    <w:tmpl w:val="50C4E3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0000003"/>
    <w:multiLevelType w:val="multilevel"/>
    <w:tmpl w:val="C4F0DC0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3">
    <w:nsid w:val="00000004"/>
    <w:multiLevelType w:val="multilevel"/>
    <w:tmpl w:val="B0F65D74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4">
    <w:nsid w:val="00000005"/>
    <w:multiLevelType w:val="multilevel"/>
    <w:tmpl w:val="C7A22B54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5">
    <w:nsid w:val="00000006"/>
    <w:multiLevelType w:val="multilevel"/>
    <w:tmpl w:val="C098F9F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6">
    <w:nsid w:val="00000007"/>
    <w:multiLevelType w:val="multilevel"/>
    <w:tmpl w:val="B938226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7">
    <w:nsid w:val="00000008"/>
    <w:multiLevelType w:val="multilevel"/>
    <w:tmpl w:val="1EF62C84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8">
    <w:nsid w:val="00000009"/>
    <w:multiLevelType w:val="multilevel"/>
    <w:tmpl w:val="3F9E1E4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9">
    <w:nsid w:val="0000000A"/>
    <w:multiLevelType w:val="multilevel"/>
    <w:tmpl w:val="06007F74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0">
    <w:nsid w:val="0000000B"/>
    <w:multiLevelType w:val="multilevel"/>
    <w:tmpl w:val="071E623E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1">
    <w:nsid w:val="0000000C"/>
    <w:multiLevelType w:val="multilevel"/>
    <w:tmpl w:val="62CEDB2C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2">
    <w:nsid w:val="0000000D"/>
    <w:multiLevelType w:val="multilevel"/>
    <w:tmpl w:val="A1E66C32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3">
    <w:nsid w:val="0000000E"/>
    <w:multiLevelType w:val="multilevel"/>
    <w:tmpl w:val="4282C918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4">
    <w:nsid w:val="0000000F"/>
    <w:multiLevelType w:val="multilevel"/>
    <w:tmpl w:val="21BA3E42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5">
    <w:nsid w:val="00000010"/>
    <w:multiLevelType w:val="multilevel"/>
    <w:tmpl w:val="BD62E50E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6">
    <w:nsid w:val="00000011"/>
    <w:multiLevelType w:val="multilevel"/>
    <w:tmpl w:val="F9EA3E64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7">
    <w:nsid w:val="00000012"/>
    <w:multiLevelType w:val="multilevel"/>
    <w:tmpl w:val="F7A4F73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18">
    <w:nsid w:val="00000013"/>
    <w:multiLevelType w:val="multilevel"/>
    <w:tmpl w:val="15DAAFC6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19">
    <w:nsid w:val="00000014"/>
    <w:multiLevelType w:val="multilevel"/>
    <w:tmpl w:val="B0AC2650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0">
    <w:nsid w:val="00000015"/>
    <w:multiLevelType w:val="multilevel"/>
    <w:tmpl w:val="0FD22D30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1">
    <w:nsid w:val="00000016"/>
    <w:multiLevelType w:val="multilevel"/>
    <w:tmpl w:val="D41EFF88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2">
    <w:nsid w:val="00000017"/>
    <w:multiLevelType w:val="multilevel"/>
    <w:tmpl w:val="9EC43A58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3">
    <w:nsid w:val="00000018"/>
    <w:multiLevelType w:val="multilevel"/>
    <w:tmpl w:val="BAF28318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4">
    <w:nsid w:val="00000019"/>
    <w:multiLevelType w:val="multilevel"/>
    <w:tmpl w:val="8F2E7272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firstLine="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5">
    <w:nsid w:val="0000001A"/>
    <w:multiLevelType w:val="multilevel"/>
    <w:tmpl w:val="F340951A"/>
    <w:lvl w:ilvl="0">
      <w:numFmt w:val="bullet"/>
      <w:lvlText w:val=""/>
      <w:lvlJc w:val="left"/>
      <w:pPr>
        <w:spacing w:before="0" w:after="0" w:line="240" w:lineRule="auto"/>
        <w:ind w:left="72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firstLine="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firstLine="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firstLine="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6">
    <w:nsid w:val="0000001B"/>
    <w:multiLevelType w:val="multilevel"/>
    <w:tmpl w:val="B1A6C920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color w:val="000000"/>
        <w:sz w:val="16"/>
        <w:lang w:val="en-US" w:eastAsia="en-US" w:bidi="ar-SA"/>
      </w:rPr>
    </w:lvl>
  </w:abstractNum>
  <w:abstractNum w:abstractNumId="27">
    <w:nsid w:val="0000001C"/>
    <w:multiLevelType w:val="multilevel"/>
    <w:tmpl w:val="83D4EF4A"/>
    <w:lvl w:ilvl="0">
      <w:numFmt w:val="bullet"/>
      <w:lvlText w:val=""/>
      <w:lvlJc w:val="left"/>
      <w:pPr>
        <w:spacing w:before="0" w:after="0" w:line="240" w:lineRule="auto"/>
        <w:ind w:left="1428" w:right="0" w:hanging="360"/>
        <w:jc w:val="left"/>
      </w:pPr>
      <w:rPr>
        <w:rFonts w:ascii="Symbol" w:eastAsia="Symbol" w:hAnsi="Symbol" w:cs="Symbol"/>
        <w:b w:val="0"/>
        <w:i w:val="0"/>
        <w:color w:val="92D05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8">
    <w:nsid w:val="0000001D"/>
    <w:multiLevelType w:val="multilevel"/>
    <w:tmpl w:val="78804B58"/>
    <w:lvl w:ilvl="0">
      <w:numFmt w:val="bullet"/>
      <w:lvlText w:val="•"/>
      <w:lvlJc w:val="left"/>
      <w:pPr>
        <w:spacing w:before="0" w:after="0" w:line="240" w:lineRule="auto"/>
        <w:ind w:left="720" w:right="0" w:hanging="360"/>
        <w:jc w:val="left"/>
      </w:pPr>
      <w:rPr>
        <w:rFonts w:ascii="Arial" w:eastAsia="Arial" w:hAnsi="Arial" w:cs="Aria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29">
    <w:nsid w:val="0000001E"/>
    <w:multiLevelType w:val="multilevel"/>
    <w:tmpl w:val="F6C0DDB0"/>
    <w:lvl w:ilvl="0">
      <w:numFmt w:val="bullet"/>
      <w:lvlText w:val="•"/>
      <w:lvlJc w:val="left"/>
      <w:pPr>
        <w:spacing w:before="0" w:after="0" w:line="240" w:lineRule="auto"/>
        <w:ind w:left="1428" w:right="0" w:hanging="360"/>
        <w:jc w:val="left"/>
      </w:pPr>
      <w:rPr>
        <w:rFonts w:ascii="Arial" w:eastAsia="Arial" w:hAnsi="Arial" w:cs="Aria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5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4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6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18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0">
    <w:nsid w:val="0000001F"/>
    <w:multiLevelType w:val="multilevel"/>
    <w:tmpl w:val="3E406A64"/>
    <w:lvl w:ilvl="0">
      <w:numFmt w:val="bullet"/>
      <w:lvlText w:val="•"/>
      <w:lvlJc w:val="left"/>
      <w:pPr>
        <w:spacing w:before="0" w:after="0" w:line="240" w:lineRule="auto"/>
        <w:ind w:left="1428" w:right="0" w:hanging="360"/>
        <w:jc w:val="left"/>
      </w:pPr>
      <w:rPr>
        <w:rFonts w:ascii="Symbol" w:eastAsia="Symbol" w:hAnsi="Symbol" w:cs="Symbol"/>
        <w:b w:val="0"/>
        <w:i w:val="0"/>
        <w:color w:val="92D05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5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4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6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18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1">
    <w:nsid w:val="00000020"/>
    <w:multiLevelType w:val="multilevel"/>
    <w:tmpl w:val="F8B25074"/>
    <w:lvl w:ilvl="0">
      <w:numFmt w:val="bullet"/>
      <w:lvlText w:val="•"/>
      <w:lvlJc w:val="left"/>
      <w:pPr>
        <w:spacing w:before="0" w:after="0" w:line="240" w:lineRule="auto"/>
        <w:ind w:left="720" w:right="0" w:hanging="360"/>
        <w:jc w:val="left"/>
      </w:pPr>
      <w:rPr>
        <w:rFonts w:ascii="Arial" w:eastAsia="Arial" w:hAnsi="Arial" w:cs="Aria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44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16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88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60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432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040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760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480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abstractNum w:abstractNumId="32">
    <w:nsid w:val="00000021"/>
    <w:multiLevelType w:val="multilevel"/>
    <w:tmpl w:val="D3702644"/>
    <w:lvl w:ilvl="0">
      <w:numFmt w:val="bullet"/>
      <w:lvlText w:val=""/>
      <w:lvlJc w:val="left"/>
      <w:pPr>
        <w:spacing w:before="0" w:after="0" w:line="240" w:lineRule="auto"/>
        <w:ind w:left="142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214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286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358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430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502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5748" w:right="0" w:hanging="360"/>
        <w:jc w:val="left"/>
      </w:pPr>
      <w:rPr>
        <w:rFonts w:ascii="Symbol" w:eastAsia="Symbol" w:hAnsi="Symbol" w:cs="Symbol"/>
        <w:b w:val="0"/>
        <w:i w:val="0"/>
        <w:color w:val="000000"/>
        <w:sz w:val="16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6468" w:right="0" w:hanging="360"/>
        <w:jc w:val="left"/>
      </w:pPr>
      <w:rPr>
        <w:rFonts w:ascii="Courier New" w:eastAsia="Courier New" w:hAnsi="Courier New" w:cs="Courier New"/>
        <w:b w:val="0"/>
        <w:i w:val="0"/>
        <w:color w:val="000000"/>
        <w:sz w:val="16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7188" w:right="0" w:hanging="360"/>
        <w:jc w:val="left"/>
      </w:pPr>
      <w:rPr>
        <w:rFonts w:ascii="Wingdings" w:eastAsia="Wingdings" w:hAnsi="Wingdings" w:cs="Wingdings"/>
        <w:b w:val="0"/>
        <w:i w:val="0"/>
        <w:color w:val="000000"/>
        <w:sz w:val="16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20913"/>
    <w:rsid w:val="000425AF"/>
    <w:rsid w:val="00046829"/>
    <w:rsid w:val="0008013E"/>
    <w:rsid w:val="000A4FFC"/>
    <w:rsid w:val="00105103"/>
    <w:rsid w:val="002021E0"/>
    <w:rsid w:val="00296DC8"/>
    <w:rsid w:val="00541EA2"/>
    <w:rsid w:val="006D4DCB"/>
    <w:rsid w:val="00712558"/>
    <w:rsid w:val="00867F3C"/>
    <w:rsid w:val="00931A26"/>
    <w:rsid w:val="00A20913"/>
    <w:rsid w:val="00A9386F"/>
    <w:rsid w:val="00B62719"/>
    <w:rsid w:val="00B94235"/>
    <w:rsid w:val="00C37567"/>
    <w:rsid w:val="00C67C75"/>
    <w:rsid w:val="00D324F4"/>
    <w:rsid w:val="00F008A6"/>
    <w:rsid w:val="00F64179"/>
    <w:rsid w:val="00FB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0913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9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86F"/>
    <w:rPr>
      <w:rFonts w:ascii="Tahoma" w:eastAsia="Times New Roman" w:hAnsi="Tahoma" w:cs="Tahoma"/>
      <w:sz w:val="16"/>
      <w:szCs w:val="16"/>
      <w:lang w:val="en-US" w:eastAsia="uk-UA"/>
    </w:rPr>
  </w:style>
  <w:style w:type="paragraph" w:styleId="Header">
    <w:name w:val="header"/>
    <w:basedOn w:val="Normal"/>
    <w:link w:val="HeaderChar"/>
    <w:uiPriority w:val="99"/>
    <w:unhideWhenUsed/>
    <w:rsid w:val="0071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558"/>
    <w:rPr>
      <w:rFonts w:ascii="Times New Roman" w:eastAsia="Times New Roman" w:hAnsi="Times New Roman"/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71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558"/>
    <w:rPr>
      <w:rFonts w:ascii="Times New Roman" w:eastAsia="Times New Roman" w:hAnsi="Times New Roman"/>
      <w:sz w:val="24"/>
      <w:szCs w:val="24"/>
      <w:lang w:val="en-US" w:eastAsia="uk-UA"/>
    </w:rPr>
  </w:style>
  <w:style w:type="character" w:styleId="Hyperlink">
    <w:name w:val="Hyperlink"/>
    <w:basedOn w:val="DefaultParagraphFont"/>
    <w:uiPriority w:val="99"/>
    <w:unhideWhenUsed/>
    <w:rsid w:val="00F641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4fdavosaward.com/Jur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4f@forumdavo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yana@forumdavo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Toshiba</cp:lastModifiedBy>
  <cp:revision>7</cp:revision>
  <dcterms:created xsi:type="dcterms:W3CDTF">2017-03-27T07:29:00Z</dcterms:created>
  <dcterms:modified xsi:type="dcterms:W3CDTF">2017-03-27T07:49:00Z</dcterms:modified>
</cp:coreProperties>
</file>