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07D6" w:rsidRDefault="00716239">
      <w:pPr>
        <w:spacing w:after="0" w:line="240" w:lineRule="auto"/>
        <w:jc w:val="center"/>
        <w:rPr>
          <w:rFonts w:ascii="Segoe UI" w:eastAsia="Segoe UI" w:hAnsi="Segoe UI" w:cs="Segoe UI"/>
          <w:b/>
          <w:sz w:val="28"/>
          <w:lang w:eastAsia="en-US"/>
        </w:rPr>
      </w:pPr>
      <w:r>
        <w:rPr>
          <w:rFonts w:ascii="Segoe UI" w:eastAsia="Segoe UI" w:hAnsi="Segoe UI" w:cs="Segoe UI"/>
          <w:b/>
          <w:sz w:val="28"/>
          <w:lang w:eastAsia="en-US"/>
        </w:rPr>
        <w:t>Communication for Future Awards 2017 – shortlist is determined!</w:t>
      </w:r>
    </w:p>
    <w:p w:rsidR="003007D6" w:rsidRDefault="003007D6">
      <w:pPr>
        <w:spacing w:after="0" w:line="240" w:lineRule="auto"/>
        <w:rPr>
          <w:rFonts w:ascii="Segoe UI" w:eastAsia="Segoe UI" w:hAnsi="Segoe UI" w:cs="Segoe UI"/>
          <w:lang w:eastAsia="en-US"/>
        </w:rPr>
      </w:pPr>
    </w:p>
    <w:p w:rsidR="003007D6" w:rsidRDefault="00716239">
      <w:pPr>
        <w:spacing w:after="0" w:line="240" w:lineRule="auto"/>
        <w:jc w:val="both"/>
        <w:rPr>
          <w:rFonts w:ascii="Segoe UI" w:eastAsia="Segoe UI" w:hAnsi="Segoe UI" w:cs="Segoe UI"/>
          <w:lang w:eastAsia="en-US"/>
        </w:rPr>
      </w:pPr>
      <w:r>
        <w:rPr>
          <w:noProof/>
          <w:lang w:val="bg-BG" w:eastAsia="bg-BG"/>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1666875" cy="2514600"/>
            <wp:effectExtent l="19050" t="0" r="9525" b="0"/>
            <wp:wrapTight wrapText="bothSides">
              <wp:wrapPolygon edited="0">
                <wp:start x="-247" y="0"/>
                <wp:lineTo x="-247" y="21436"/>
                <wp:lineTo x="21723" y="21436"/>
                <wp:lineTo x="21723" y="0"/>
                <wp:lineTo x="-247"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srcRect/>
                    <a:stretch>
                      <a:fillRect/>
                    </a:stretch>
                  </pic:blipFill>
                  <pic:spPr bwMode="auto">
                    <a:xfrm>
                      <a:off x="0" y="0"/>
                      <a:ext cx="1666875" cy="2514600"/>
                    </a:xfrm>
                    <a:prstGeom prst="rect">
                      <a:avLst/>
                    </a:prstGeom>
                  </pic:spPr>
                </pic:pic>
              </a:graphicData>
            </a:graphic>
          </wp:anchor>
        </w:drawing>
      </w:r>
      <w:r>
        <w:rPr>
          <w:rFonts w:ascii="Segoe UI" w:eastAsia="Segoe UI" w:hAnsi="Segoe UI" w:cs="Segoe UI"/>
          <w:lang w:eastAsia="en-US"/>
        </w:rPr>
        <w:t>The Intern</w:t>
      </w:r>
      <w:r w:rsidR="005565AF">
        <w:rPr>
          <w:rFonts w:ascii="Segoe UI" w:eastAsia="Segoe UI" w:hAnsi="Segoe UI" w:cs="Segoe UI"/>
          <w:lang w:eastAsia="en-US"/>
        </w:rPr>
        <w:t xml:space="preserve">ational Jury Board of </w:t>
      </w:r>
      <w:r w:rsidR="005565AF" w:rsidRPr="005565AF">
        <w:rPr>
          <w:rFonts w:ascii="Segoe UI" w:eastAsia="Segoe UI" w:hAnsi="Segoe UI" w:cs="Segoe UI"/>
          <w:b/>
          <w:lang w:eastAsia="en-US"/>
        </w:rPr>
        <w:t xml:space="preserve">C4F </w:t>
      </w:r>
      <w:r w:rsidR="008E416E" w:rsidRPr="005565AF">
        <w:rPr>
          <w:rFonts w:ascii="Segoe UI" w:eastAsia="Segoe UI" w:hAnsi="Segoe UI" w:cs="Segoe UI"/>
          <w:b/>
          <w:lang w:eastAsia="en-US"/>
        </w:rPr>
        <w:t xml:space="preserve">Awards </w:t>
      </w:r>
      <w:r w:rsidRPr="005565AF">
        <w:rPr>
          <w:rFonts w:ascii="Segoe UI" w:eastAsia="Segoe UI" w:hAnsi="Segoe UI" w:cs="Segoe UI"/>
          <w:b/>
          <w:lang w:eastAsia="en-US"/>
        </w:rPr>
        <w:t>2017</w:t>
      </w:r>
      <w:r>
        <w:rPr>
          <w:rFonts w:ascii="Segoe UI" w:eastAsia="Segoe UI" w:hAnsi="Segoe UI" w:cs="Segoe UI"/>
          <w:lang w:eastAsia="en-US"/>
        </w:rPr>
        <w:t xml:space="preserve"> consisting of Communication Stalwarts from 20 different countries announced the shortlist of nominees 2017.</w:t>
      </w:r>
    </w:p>
    <w:p w:rsidR="003007D6" w:rsidRDefault="003007D6">
      <w:pPr>
        <w:spacing w:after="0" w:line="240" w:lineRule="auto"/>
        <w:jc w:val="both"/>
        <w:rPr>
          <w:rFonts w:ascii="Segoe UI" w:eastAsia="Segoe UI" w:hAnsi="Segoe UI" w:cs="Segoe UI"/>
          <w:lang w:eastAsia="en-US"/>
        </w:rPr>
      </w:pPr>
    </w:p>
    <w:p w:rsidR="003007D6" w:rsidRDefault="005565AF">
      <w:pPr>
        <w:spacing w:after="0" w:line="240" w:lineRule="auto"/>
        <w:jc w:val="both"/>
        <w:rPr>
          <w:rFonts w:ascii="Segoe UI" w:eastAsia="Segoe UI" w:hAnsi="Segoe UI" w:cs="Segoe UI"/>
          <w:lang w:eastAsia="en-US"/>
        </w:rPr>
      </w:pPr>
      <w:r>
        <w:rPr>
          <w:rFonts w:ascii="Segoe UI" w:eastAsia="Segoe UI" w:hAnsi="Segoe UI" w:cs="Segoe UI"/>
          <w:lang w:eastAsia="en-US"/>
        </w:rPr>
        <w:t xml:space="preserve">The </w:t>
      </w:r>
      <w:r w:rsidRPr="005565AF">
        <w:rPr>
          <w:rFonts w:ascii="Segoe UI" w:eastAsia="Segoe UI" w:hAnsi="Segoe UI" w:cs="Segoe UI"/>
          <w:b/>
          <w:lang w:eastAsia="en-US"/>
        </w:rPr>
        <w:t xml:space="preserve">C4F </w:t>
      </w:r>
      <w:r w:rsidR="00716239" w:rsidRPr="005565AF">
        <w:rPr>
          <w:rFonts w:ascii="Segoe UI" w:eastAsia="Segoe UI" w:hAnsi="Segoe UI" w:cs="Segoe UI"/>
          <w:b/>
          <w:lang w:eastAsia="en-US"/>
        </w:rPr>
        <w:t>Awards 2017</w:t>
      </w:r>
      <w:r w:rsidR="00716239">
        <w:rPr>
          <w:rFonts w:ascii="Segoe UI" w:eastAsia="Segoe UI" w:hAnsi="Segoe UI" w:cs="Segoe UI"/>
          <w:lang w:eastAsia="en-US"/>
        </w:rPr>
        <w:t xml:space="preserve"> will be held on March 14 in Geneva, Switzerland. The award recognizes highly professional and</w:t>
      </w:r>
      <w:r w:rsidR="008E416E">
        <w:rPr>
          <w:rFonts w:ascii="Segoe UI" w:eastAsia="Segoe UI" w:hAnsi="Segoe UI" w:cs="Segoe UI"/>
          <w:lang w:eastAsia="en-US"/>
        </w:rPr>
        <w:t xml:space="preserve"> globally remarkable individual </w:t>
      </w:r>
      <w:r w:rsidR="00716239">
        <w:rPr>
          <w:rFonts w:ascii="Segoe UI" w:eastAsia="Segoe UI" w:hAnsi="Segoe UI" w:cs="Segoe UI"/>
          <w:lang w:eastAsia="en-US"/>
        </w:rPr>
        <w:t>communicators and/or organizations with a creative approach and unique vision of the future of communications. The prestigious C4F Awards were launched in 2010 and this is their 8th edition. There are 23 nomination categories for the Awards under three divisions: Personal, Corporate and Start-Ups.</w:t>
      </w:r>
    </w:p>
    <w:p w:rsidR="003007D6" w:rsidRDefault="003007D6">
      <w:pPr>
        <w:spacing w:after="0" w:line="240" w:lineRule="auto"/>
        <w:jc w:val="both"/>
        <w:rPr>
          <w:rFonts w:ascii="Segoe UI" w:eastAsia="Segoe UI" w:hAnsi="Segoe UI" w:cs="Segoe UI"/>
          <w:lang w:eastAsia="en-US"/>
        </w:rPr>
      </w:pPr>
    </w:p>
    <w:p w:rsidR="008E416E" w:rsidRDefault="00716239">
      <w:pPr>
        <w:spacing w:after="0" w:line="240" w:lineRule="auto"/>
        <w:jc w:val="both"/>
        <w:rPr>
          <w:rFonts w:ascii="Segoe UI" w:eastAsia="Segoe UI" w:hAnsi="Segoe UI" w:cs="Segoe UI"/>
          <w:lang w:eastAsia="en-US"/>
        </w:rPr>
      </w:pPr>
      <w:r>
        <w:rPr>
          <w:rFonts w:ascii="Segoe UI" w:eastAsia="Segoe UI" w:hAnsi="Segoe UI" w:cs="Segoe UI"/>
          <w:b/>
          <w:lang w:eastAsia="en-US"/>
        </w:rPr>
        <w:t>Mr. Alfred Koblinger</w:t>
      </w:r>
      <w:r>
        <w:rPr>
          <w:rFonts w:ascii="Segoe UI" w:eastAsia="Segoe UI" w:hAnsi="Segoe UI" w:cs="Segoe UI"/>
          <w:lang w:eastAsia="en-US"/>
        </w:rPr>
        <w:t xml:space="preserve">, CEO of BBDO, Austria, is the Chairman for Personal Categories and </w:t>
      </w:r>
      <w:r>
        <w:rPr>
          <w:rFonts w:ascii="Segoe UI" w:eastAsia="Segoe UI" w:hAnsi="Segoe UI" w:cs="Segoe UI"/>
          <w:b/>
          <w:lang w:eastAsia="en-US"/>
        </w:rPr>
        <w:t>Ms. Rana Nejem</w:t>
      </w:r>
      <w:r>
        <w:rPr>
          <w:rFonts w:ascii="Segoe UI" w:eastAsia="Segoe UI" w:hAnsi="Segoe UI" w:cs="Segoe UI"/>
          <w:lang w:eastAsia="en-US"/>
        </w:rPr>
        <w:t>, Founding Director of YARNU, Jordan, is the Chairman for the Corporate Categories. Here is the link to the</w:t>
      </w:r>
      <w:r w:rsidR="008E416E">
        <w:rPr>
          <w:rFonts w:ascii="Segoe UI" w:eastAsia="Segoe UI" w:hAnsi="Segoe UI" w:cs="Segoe UI"/>
          <w:lang w:eastAsia="en-US"/>
        </w:rPr>
        <w:t xml:space="preserve"> Jury boards</w:t>
      </w:r>
      <w:r>
        <w:rPr>
          <w:rFonts w:ascii="Segoe UI" w:eastAsia="Segoe UI" w:hAnsi="Segoe UI" w:cs="Segoe UI"/>
          <w:lang w:eastAsia="en-US"/>
        </w:rPr>
        <w:t xml:space="preserve"> of the C4F Awards:</w:t>
      </w:r>
    </w:p>
    <w:p w:rsidR="003007D6" w:rsidRDefault="00EA5E43">
      <w:pPr>
        <w:spacing w:after="0" w:line="240" w:lineRule="auto"/>
        <w:jc w:val="both"/>
        <w:rPr>
          <w:rFonts w:cs="Times New Roman"/>
        </w:rPr>
      </w:pPr>
      <w:hyperlink r:id="rId8" w:history="1">
        <w:r w:rsidR="00716239">
          <w:rPr>
            <w:rFonts w:ascii="Segoe UI" w:eastAsia="Segoe UI" w:hAnsi="Segoe UI" w:cs="Segoe UI"/>
            <w:color w:val="0563C1"/>
            <w:u w:val="single"/>
            <w:lang w:eastAsia="en-US"/>
          </w:rPr>
          <w:t>http://www.c4fdavosaward.com/Jury</w:t>
        </w:r>
      </w:hyperlink>
    </w:p>
    <w:p w:rsidR="003007D6" w:rsidRDefault="005565AF">
      <w:pPr>
        <w:spacing w:after="0" w:line="240" w:lineRule="auto"/>
        <w:jc w:val="both"/>
        <w:rPr>
          <w:rFonts w:ascii="Segoe UI" w:eastAsia="Segoe UI" w:hAnsi="Segoe UI" w:cs="Segoe UI"/>
          <w:lang w:eastAsia="en-US"/>
        </w:rPr>
      </w:pPr>
      <w:r>
        <w:rPr>
          <w:rFonts w:ascii="Segoe UI" w:eastAsia="Segoe UI" w:hAnsi="Segoe UI" w:cs="Segoe UI"/>
          <w:noProof/>
          <w:lang w:val="bg-BG" w:eastAsia="bg-BG"/>
        </w:rPr>
        <w:drawing>
          <wp:anchor distT="0" distB="0" distL="114300" distR="114300" simplePos="0" relativeHeight="251659264" behindDoc="1" locked="0" layoutInCell="1" allowOverlap="1">
            <wp:simplePos x="0" y="0"/>
            <wp:positionH relativeFrom="column">
              <wp:posOffset>-128270</wp:posOffset>
            </wp:positionH>
            <wp:positionV relativeFrom="paragraph">
              <wp:posOffset>142875</wp:posOffset>
            </wp:positionV>
            <wp:extent cx="1314450" cy="1800225"/>
            <wp:effectExtent l="19050" t="0" r="0" b="0"/>
            <wp:wrapTight wrapText="bothSides">
              <wp:wrapPolygon edited="0">
                <wp:start x="12209" y="0"/>
                <wp:lineTo x="3443" y="3657"/>
                <wp:lineTo x="0" y="5943"/>
                <wp:lineTo x="-313" y="11886"/>
                <wp:lineTo x="2504" y="14629"/>
                <wp:lineTo x="10957" y="18514"/>
                <wp:lineTo x="19409" y="21486"/>
                <wp:lineTo x="20035" y="21486"/>
                <wp:lineTo x="21600" y="21486"/>
                <wp:lineTo x="21600" y="20571"/>
                <wp:lineTo x="20035" y="18743"/>
                <wp:lineTo x="12522" y="14629"/>
                <wp:lineTo x="10017" y="10971"/>
                <wp:lineTo x="10017" y="7314"/>
                <wp:lineTo x="11583" y="3886"/>
                <wp:lineTo x="11583" y="3657"/>
                <wp:lineTo x="14400" y="2057"/>
                <wp:lineTo x="15652" y="457"/>
                <wp:lineTo x="14400" y="0"/>
                <wp:lineTo x="12209"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cstate="print"/>
                    <a:srcRect/>
                    <a:stretch>
                      <a:fillRect/>
                    </a:stretch>
                  </pic:blipFill>
                  <pic:spPr bwMode="auto">
                    <a:xfrm>
                      <a:off x="0" y="0"/>
                      <a:ext cx="1314450" cy="1800225"/>
                    </a:xfrm>
                    <a:prstGeom prst="rect">
                      <a:avLst/>
                    </a:prstGeom>
                  </pic:spPr>
                </pic:pic>
              </a:graphicData>
            </a:graphic>
          </wp:anchor>
        </w:drawing>
      </w:r>
    </w:p>
    <w:p w:rsidR="003007D6" w:rsidRDefault="00716239">
      <w:pPr>
        <w:spacing w:after="0" w:line="240" w:lineRule="auto"/>
        <w:jc w:val="both"/>
        <w:rPr>
          <w:rFonts w:ascii="Segoe UI" w:eastAsia="Segoe UI" w:hAnsi="Segoe UI" w:cs="Segoe UI"/>
          <w:lang w:eastAsia="en-US"/>
        </w:rPr>
      </w:pPr>
      <w:r>
        <w:rPr>
          <w:rFonts w:ascii="Segoe UI" w:eastAsia="Segoe UI" w:hAnsi="Segoe UI" w:cs="Segoe UI"/>
          <w:lang w:eastAsia="en-US"/>
        </w:rPr>
        <w:t>Organizers received applications in all 23 categories. Among the nominees, there are representatives from 30 countries and 5 continents. Companies and individuals who represent the best of the cases have now been shortlisted.</w:t>
      </w:r>
    </w:p>
    <w:p w:rsidR="003007D6" w:rsidRDefault="00716239">
      <w:pPr>
        <w:spacing w:after="0" w:line="240" w:lineRule="auto"/>
        <w:jc w:val="both"/>
        <w:rPr>
          <w:rFonts w:ascii="Segoe UI" w:eastAsia="Segoe UI" w:hAnsi="Segoe UI" w:cs="Segoe UI"/>
          <w:lang w:eastAsia="en-US"/>
        </w:rPr>
      </w:pPr>
      <w:r>
        <w:rPr>
          <w:rFonts w:ascii="Segoe UI" w:eastAsia="Segoe UI" w:hAnsi="Segoe UI" w:cs="Segoe UI"/>
          <w:lang w:eastAsia="en-US"/>
        </w:rPr>
        <w:t xml:space="preserve">These participants have been selected and go into the final round of evaluation by the jury board who will determine the winners. </w:t>
      </w:r>
    </w:p>
    <w:p w:rsidR="003007D6" w:rsidRDefault="00716239">
      <w:pPr>
        <w:spacing w:after="0" w:line="240" w:lineRule="auto"/>
        <w:jc w:val="both"/>
        <w:rPr>
          <w:rFonts w:ascii="Segoe UI" w:eastAsia="Segoe UI" w:hAnsi="Segoe UI" w:cs="Segoe UI"/>
          <w:lang w:eastAsia="en-US"/>
        </w:rPr>
      </w:pPr>
      <w:r>
        <w:rPr>
          <w:rFonts w:ascii="Segoe UI" w:eastAsia="Segoe UI" w:hAnsi="Segoe UI" w:cs="Segoe UI"/>
          <w:lang w:eastAsia="en-US"/>
        </w:rPr>
        <w:t>We are pleased to announce the shortlist of the C4F Davos Award 2017:</w:t>
      </w:r>
    </w:p>
    <w:p w:rsidR="003007D6" w:rsidRDefault="003007D6">
      <w:pPr>
        <w:spacing w:after="0" w:line="240" w:lineRule="auto"/>
        <w:jc w:val="both"/>
        <w:rPr>
          <w:rFonts w:ascii="Segoe UI" w:eastAsia="Segoe UI" w:hAnsi="Segoe UI" w:cs="Segoe UI"/>
          <w:lang w:eastAsia="en-US"/>
        </w:rPr>
      </w:pPr>
    </w:p>
    <w:p w:rsidR="003007D6" w:rsidRDefault="00716239">
      <w:pPr>
        <w:spacing w:after="0" w:line="240" w:lineRule="auto"/>
        <w:rPr>
          <w:rFonts w:ascii="Segoe UI" w:eastAsia="Segoe UI" w:hAnsi="Segoe UI" w:cs="Segoe UI"/>
          <w:lang w:eastAsia="en-US"/>
        </w:rPr>
      </w:pPr>
      <w:r>
        <w:rPr>
          <w:rFonts w:ascii="Segoe UI" w:eastAsia="Segoe UI" w:hAnsi="Segoe UI" w:cs="Segoe UI"/>
          <w:b/>
          <w:lang w:eastAsia="en-US"/>
        </w:rPr>
        <w:t>Short-listed candidates in Personal Categories</w:t>
      </w:r>
      <w:r>
        <w:rPr>
          <w:rFonts w:ascii="Segoe UI" w:eastAsia="Segoe UI" w:hAnsi="Segoe UI" w:cs="Segoe UI"/>
          <w:lang w:eastAsia="en-US"/>
        </w:rPr>
        <w:t>:</w:t>
      </w:r>
    </w:p>
    <w:p w:rsidR="003007D6" w:rsidRDefault="003007D6">
      <w:pPr>
        <w:spacing w:after="0" w:line="240" w:lineRule="auto"/>
        <w:rPr>
          <w:rFonts w:ascii="Segoe UI" w:eastAsia="Segoe UI" w:hAnsi="Segoe UI" w:cs="Segoe UI"/>
          <w:lang w:eastAsia="en-US"/>
        </w:rPr>
      </w:pP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Fran Bidderman, CEO and Strategista of Advantages Inc (New</w:t>
      </w:r>
      <w:r w:rsidR="005565AF">
        <w:rPr>
          <w:rFonts w:ascii="Segoe UI" w:eastAsia="Segoe UI" w:hAnsi="Segoe UI" w:cs="Segoe UI"/>
          <w:lang w:eastAsia="en-US"/>
        </w:rPr>
        <w:t xml:space="preserve"> </w:t>
      </w:r>
      <w:r>
        <w:rPr>
          <w:rFonts w:ascii="Segoe UI" w:eastAsia="Segoe UI" w:hAnsi="Segoe UI" w:cs="Segoe UI"/>
          <w:lang w:eastAsia="en-US"/>
        </w:rPr>
        <w:t>York</w:t>
      </w:r>
      <w:r w:rsidR="005565AF">
        <w:rPr>
          <w:rFonts w:ascii="Segoe UI" w:eastAsia="Segoe UI" w:hAnsi="Segoe UI" w:cs="Segoe UI"/>
          <w:lang w:eastAsia="en-US"/>
        </w:rPr>
        <w:t xml:space="preserve">, </w:t>
      </w:r>
      <w:r>
        <w:rPr>
          <w:rFonts w:ascii="Segoe UI" w:eastAsia="Segoe UI" w:hAnsi="Segoe UI" w:cs="Segoe UI"/>
          <w:lang w:eastAsia="en-US"/>
        </w:rPr>
        <w:t>USA)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David Gallagher, President Omnicon PR Group (UK)</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Eduardo Vieira, Founder Ideal Group (Brazil)</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CK Kumaravel, Founder Naturals Salon (India)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Catherine Blades, Senior VP, Corporate Comms Aflac (USA)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Flavio Oliveira, Manager Public and Media Relations (Netherland</w:t>
      </w:r>
      <w:r w:rsidR="00E32775">
        <w:rPr>
          <w:rFonts w:ascii="Segoe UI" w:eastAsia="Segoe UI" w:hAnsi="Segoe UI" w:cs="Segoe UI"/>
          <w:lang w:eastAsia="en-US"/>
        </w:rPr>
        <w:t>s</w:t>
      </w:r>
      <w:r>
        <w:rPr>
          <w:rFonts w:ascii="Segoe UI" w:eastAsia="Segoe UI" w:hAnsi="Segoe UI" w:cs="Segoe UI"/>
          <w:lang w:eastAsia="en-US"/>
        </w:rPr>
        <w:t>)</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Adebola Williams, Founding Partner Red Media, (Nigeria)</w:t>
      </w:r>
    </w:p>
    <w:p w:rsidR="00530ECE" w:rsidRDefault="00716239">
      <w:pPr>
        <w:spacing w:after="0" w:line="240" w:lineRule="auto"/>
        <w:rPr>
          <w:rFonts w:ascii="Segoe UI" w:eastAsia="Segoe UI" w:hAnsi="Segoe UI" w:cs="Segoe UI"/>
          <w:lang w:eastAsia="en-US"/>
        </w:rPr>
      </w:pPr>
      <w:r>
        <w:rPr>
          <w:rFonts w:ascii="Segoe UI" w:eastAsia="Segoe UI" w:hAnsi="Segoe UI" w:cs="Segoe UI"/>
          <w:lang w:eastAsia="en-US"/>
        </w:rPr>
        <w:t>-</w:t>
      </w:r>
      <w:r w:rsidR="00530ECE">
        <w:rPr>
          <w:rFonts w:ascii="SegoeUI" w:eastAsia="Calibri" w:hAnsi="SegoeUI" w:cs="SegoeUI"/>
          <w:lang w:eastAsia="en-US"/>
        </w:rPr>
        <w:t xml:space="preserve"> </w:t>
      </w:r>
      <w:r w:rsidR="00530ECE">
        <w:rPr>
          <w:rFonts w:ascii="SegoeUI" w:eastAsia="Calibri" w:hAnsi="SegoeUI" w:cs="SegoeUI"/>
          <w:lang w:val="bg-BG" w:eastAsia="en-US"/>
        </w:rPr>
        <w:t>Dr. Kara Alaimo, Asst Professor of Public Relations, Hofstra University (USA)</w:t>
      </w:r>
    </w:p>
    <w:p w:rsidR="003007D6" w:rsidRDefault="00530ECE">
      <w:pPr>
        <w:spacing w:after="0" w:line="240" w:lineRule="auto"/>
        <w:rPr>
          <w:rFonts w:ascii="Segoe UI" w:eastAsia="Segoe UI" w:hAnsi="Segoe UI" w:cs="Segoe UI"/>
          <w:lang w:eastAsia="en-US"/>
        </w:rPr>
      </w:pPr>
      <w:r>
        <w:rPr>
          <w:rFonts w:ascii="Segoe UI" w:eastAsia="Segoe UI" w:hAnsi="Segoe UI" w:cs="Segoe UI"/>
          <w:lang w:eastAsia="en-US"/>
        </w:rPr>
        <w:t>-</w:t>
      </w:r>
      <w:r w:rsidR="00716239">
        <w:rPr>
          <w:rFonts w:ascii="Segoe UI" w:eastAsia="Segoe UI" w:hAnsi="Segoe UI" w:cs="Segoe UI"/>
          <w:lang w:eastAsia="en-US"/>
        </w:rPr>
        <w:t xml:space="preserve"> Alexandra Cousteau, Founder Blue Legacy International, (USA)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Assel Kozhakova, Founder Red Point Khazakhstan LLP, (Khazakhstan)</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Ana Braskamp, Manager Corporate Comms Yahoo (USA)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Ganesh AC, Digital and Media Consultant, (India)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Antokhina Aleksandra, Berndt+Partner Communication Manager, (Russia)</w:t>
      </w:r>
    </w:p>
    <w:p w:rsidR="003007D6" w:rsidRDefault="003007D6">
      <w:pPr>
        <w:spacing w:after="0" w:line="240" w:lineRule="auto"/>
        <w:rPr>
          <w:rFonts w:ascii="Segoe UI" w:eastAsia="Segoe UI" w:hAnsi="Segoe UI" w:cs="Segoe UI"/>
          <w:lang w:eastAsia="en-US"/>
        </w:rPr>
      </w:pPr>
    </w:p>
    <w:p w:rsidR="00530ECE" w:rsidRDefault="00530ECE">
      <w:pPr>
        <w:spacing w:after="0" w:line="240" w:lineRule="auto"/>
        <w:rPr>
          <w:rFonts w:ascii="Segoe UI" w:eastAsia="Segoe UI" w:hAnsi="Segoe UI" w:cs="Segoe UI"/>
          <w:b/>
          <w:lang w:eastAsia="en-US"/>
        </w:rPr>
      </w:pPr>
    </w:p>
    <w:p w:rsidR="003007D6" w:rsidRDefault="00716239">
      <w:pPr>
        <w:spacing w:after="0" w:line="240" w:lineRule="auto"/>
        <w:rPr>
          <w:rFonts w:ascii="Segoe UI" w:eastAsia="Segoe UI" w:hAnsi="Segoe UI" w:cs="Segoe UI"/>
          <w:b/>
          <w:lang w:eastAsia="en-US"/>
        </w:rPr>
      </w:pPr>
      <w:r>
        <w:rPr>
          <w:rFonts w:ascii="Segoe UI" w:eastAsia="Segoe UI" w:hAnsi="Segoe UI" w:cs="Segoe UI"/>
          <w:b/>
          <w:lang w:eastAsia="en-US"/>
        </w:rPr>
        <w:t>Short-listed candidates in Corporate Categories</w:t>
      </w:r>
      <w:r>
        <w:rPr>
          <w:rFonts w:ascii="Segoe UI" w:eastAsia="Segoe UI" w:hAnsi="Segoe UI" w:cs="Segoe UI"/>
          <w:lang w:eastAsia="en-US"/>
        </w:rPr>
        <w:t>:</w:t>
      </w:r>
    </w:p>
    <w:p w:rsidR="003007D6" w:rsidRDefault="008E416E">
      <w:pPr>
        <w:spacing w:after="0" w:line="240" w:lineRule="auto"/>
        <w:rPr>
          <w:rFonts w:ascii="Segoe UI" w:eastAsia="Segoe UI" w:hAnsi="Segoe UI" w:cs="Segoe UI"/>
          <w:lang w:eastAsia="en-US"/>
        </w:rPr>
      </w:pPr>
      <w:r>
        <w:rPr>
          <w:rFonts w:ascii="Segoe UI" w:eastAsia="Segoe UI" w:hAnsi="Segoe UI" w:cs="Segoe UI"/>
          <w:noProof/>
          <w:lang w:val="bg-BG" w:eastAsia="bg-BG"/>
        </w:rPr>
        <w:drawing>
          <wp:anchor distT="0" distB="0" distL="114300" distR="114300" simplePos="0" relativeHeight="251660288" behindDoc="1" locked="0" layoutInCell="1" allowOverlap="1">
            <wp:simplePos x="0" y="0"/>
            <wp:positionH relativeFrom="column">
              <wp:posOffset>2224405</wp:posOffset>
            </wp:positionH>
            <wp:positionV relativeFrom="paragraph">
              <wp:posOffset>80010</wp:posOffset>
            </wp:positionV>
            <wp:extent cx="3457575" cy="2295525"/>
            <wp:effectExtent l="19050" t="0" r="9525" b="0"/>
            <wp:wrapTight wrapText="bothSides">
              <wp:wrapPolygon edited="0">
                <wp:start x="-119" y="0"/>
                <wp:lineTo x="-119" y="21510"/>
                <wp:lineTo x="21660" y="21510"/>
                <wp:lineTo x="21660" y="0"/>
                <wp:lineTo x="-119"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cstate="print"/>
                    <a:srcRect/>
                    <a:stretch>
                      <a:fillRect/>
                    </a:stretch>
                  </pic:blipFill>
                  <pic:spPr bwMode="auto">
                    <a:xfrm>
                      <a:off x="0" y="0"/>
                      <a:ext cx="3457575" cy="2295525"/>
                    </a:xfrm>
                    <a:prstGeom prst="rect">
                      <a:avLst/>
                    </a:prstGeom>
                  </pic:spPr>
                </pic:pic>
              </a:graphicData>
            </a:graphic>
          </wp:anchor>
        </w:drawing>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xml:space="preserve">- "Gurov PR", Russia </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"CROS", Russia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"Ketchum - SVIZERRA", Italy</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"Amazing Villach", Austria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"City of LODZ", Poland</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"Ketchum - Philips CSR", Italy</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"Pro Zorro", Ukraine</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"P&amp;G",Ukraine</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"Spring PR", Armenia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"TCS", Europe</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"Zagran", Russia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"Sound PR", Italy</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"International Center Creative Technologies of Consulting", Russia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"SPN Communications", Russia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"Ketchum -ESTRA", Italy</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"SAP", Germany</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"Competence Communication-ZTE", Italy</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Ketchum - PRADA", Italy</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"Indian Oil", India</w:t>
      </w:r>
    </w:p>
    <w:p w:rsidR="003007D6" w:rsidRDefault="00716239">
      <w:pPr>
        <w:spacing w:after="0" w:line="240" w:lineRule="auto"/>
        <w:rPr>
          <w:rFonts w:ascii="Segoe UI" w:eastAsia="Segoe UI" w:hAnsi="Segoe UI" w:cs="Segoe UI"/>
          <w:lang w:eastAsia="en-US"/>
        </w:rPr>
      </w:pPr>
      <w:r>
        <w:rPr>
          <w:rFonts w:ascii="Segoe UI" w:eastAsia="Segoe UI" w:hAnsi="Segoe UI" w:cs="Segoe UI"/>
          <w:lang w:eastAsia="en-US"/>
        </w:rPr>
        <w:t>- "Deerak Solutions", India</w:t>
      </w:r>
    </w:p>
    <w:p w:rsidR="003007D6" w:rsidRDefault="003007D6">
      <w:pPr>
        <w:spacing w:after="0" w:line="240" w:lineRule="auto"/>
        <w:rPr>
          <w:rFonts w:ascii="Segoe UI" w:eastAsia="Segoe UI" w:hAnsi="Segoe UI" w:cs="Segoe UI"/>
          <w:lang w:eastAsia="en-US"/>
        </w:rPr>
      </w:pPr>
    </w:p>
    <w:p w:rsidR="003007D6" w:rsidRDefault="00716239">
      <w:pPr>
        <w:spacing w:after="0" w:line="240" w:lineRule="auto"/>
        <w:jc w:val="both"/>
        <w:rPr>
          <w:rFonts w:cs="Times New Roman"/>
        </w:rPr>
      </w:pPr>
      <w:r>
        <w:rPr>
          <w:rFonts w:ascii="Segoe UI" w:eastAsia="Segoe UI" w:hAnsi="Segoe UI" w:cs="Segoe UI"/>
          <w:lang w:eastAsia="en-US"/>
        </w:rPr>
        <w:t xml:space="preserve">The Winners will be announced at the Gala Awarding Ceremony held in the Hotel Beau Rivage on the 14th March 2017: </w:t>
      </w:r>
      <w:hyperlink r:id="rId11" w:history="1">
        <w:r>
          <w:rPr>
            <w:rFonts w:ascii="Segoe UI" w:eastAsia="Segoe UI" w:hAnsi="Segoe UI" w:cs="Segoe UI"/>
            <w:color w:val="0563C1"/>
            <w:u w:val="single"/>
            <w:lang w:eastAsia="en-US"/>
          </w:rPr>
          <w:t>http://www.beau-rivage.ch</w:t>
        </w:r>
      </w:hyperlink>
    </w:p>
    <w:p w:rsidR="003007D6" w:rsidRDefault="003007D6">
      <w:pPr>
        <w:spacing w:after="0" w:line="240" w:lineRule="auto"/>
        <w:jc w:val="both"/>
        <w:rPr>
          <w:rFonts w:ascii="Segoe UI" w:eastAsia="Segoe UI" w:hAnsi="Segoe UI" w:cs="Segoe UI"/>
          <w:lang w:eastAsia="en-US"/>
        </w:rPr>
      </w:pPr>
    </w:p>
    <w:p w:rsidR="008E416E" w:rsidRDefault="008E416E">
      <w:pPr>
        <w:spacing w:after="0" w:line="240" w:lineRule="auto"/>
        <w:jc w:val="both"/>
        <w:rPr>
          <w:rFonts w:ascii="Segoe UI" w:eastAsia="Segoe UI" w:hAnsi="Segoe UI" w:cs="Segoe UI"/>
          <w:lang w:eastAsia="en-US"/>
        </w:rPr>
      </w:pPr>
      <w:r>
        <w:rPr>
          <w:rFonts w:ascii="Segoe UI" w:eastAsia="Segoe UI" w:hAnsi="Segoe UI" w:cs="Segoe UI"/>
          <w:b/>
          <w:lang w:eastAsia="en-US"/>
        </w:rPr>
        <w:t>Yanina Dubeykovskaya</w:t>
      </w:r>
      <w:r>
        <w:rPr>
          <w:rFonts w:ascii="Segoe UI" w:eastAsia="Segoe UI" w:hAnsi="Segoe UI" w:cs="Segoe UI"/>
          <w:lang w:eastAsia="en-US"/>
        </w:rPr>
        <w:t>, Founding Director of C4F Awards, shared:</w:t>
      </w:r>
    </w:p>
    <w:p w:rsidR="003007D6" w:rsidRDefault="00716239">
      <w:pPr>
        <w:spacing w:after="0" w:line="240" w:lineRule="auto"/>
        <w:jc w:val="both"/>
        <w:rPr>
          <w:rFonts w:ascii="Segoe UI" w:eastAsia="Segoe UI" w:hAnsi="Segoe UI" w:cs="Segoe UI"/>
          <w:lang w:eastAsia="en-US"/>
        </w:rPr>
      </w:pPr>
      <w:r>
        <w:rPr>
          <w:rFonts w:ascii="Segoe UI" w:eastAsia="Segoe UI" w:hAnsi="Segoe UI" w:cs="Segoe UI"/>
          <w:lang w:eastAsia="en-US"/>
        </w:rPr>
        <w:t>"We are happy to receive applications from 22 different countries this year. So many talented people and companies work in communications to make this World more trustful, connected and open. We congratulate all the participants of the shortlist. The winners of the nominations will be announced on March 14 in Geneva, at the C4F Davos Awards Gala Ceremony. Good luck to all selected in the shortlist participants, see you in Geneva!"</w:t>
      </w:r>
    </w:p>
    <w:p w:rsidR="003007D6" w:rsidRDefault="003007D6">
      <w:pPr>
        <w:spacing w:after="0" w:line="240" w:lineRule="auto"/>
        <w:rPr>
          <w:rFonts w:ascii="Segoe UI" w:eastAsia="Segoe UI" w:hAnsi="Segoe UI" w:cs="Segoe UI"/>
          <w:lang w:eastAsia="en-US"/>
        </w:rPr>
      </w:pPr>
    </w:p>
    <w:p w:rsidR="003007D6" w:rsidRDefault="00716239">
      <w:pPr>
        <w:spacing w:after="0" w:line="240" w:lineRule="auto"/>
        <w:ind w:firstLine="708"/>
        <w:rPr>
          <w:rFonts w:ascii="Segoe UI" w:eastAsia="Segoe UI" w:hAnsi="Segoe UI" w:cs="Segoe UI"/>
          <w:lang w:eastAsia="en-US"/>
        </w:rPr>
      </w:pPr>
      <w:r>
        <w:rPr>
          <w:rFonts w:ascii="Segoe UI" w:eastAsia="Segoe UI" w:hAnsi="Segoe UI" w:cs="Segoe UI"/>
          <w:lang w:eastAsia="en-US"/>
        </w:rPr>
        <w:t>People who wish to attend this event can register in the link below:</w:t>
      </w:r>
    </w:p>
    <w:p w:rsidR="003007D6" w:rsidRDefault="00EA5E43">
      <w:pPr>
        <w:spacing w:after="0" w:line="240" w:lineRule="auto"/>
        <w:ind w:firstLine="708"/>
        <w:rPr>
          <w:rFonts w:ascii="Segoe UI" w:eastAsia="Segoe UI" w:hAnsi="Segoe UI" w:cs="Segoe UI"/>
          <w:lang w:eastAsia="en-US"/>
        </w:rPr>
      </w:pPr>
      <w:hyperlink r:id="rId12" w:history="1">
        <w:r w:rsidR="00716239">
          <w:rPr>
            <w:rFonts w:ascii="Segoe UI" w:eastAsia="Segoe UI" w:hAnsi="Segoe UI" w:cs="Segoe UI"/>
            <w:color w:val="0563C1"/>
            <w:u w:val="single"/>
            <w:lang w:eastAsia="en-US"/>
          </w:rPr>
          <w:t xml:space="preserve">http://www.forumdavos.com/registration </w:t>
        </w:r>
      </w:hyperlink>
    </w:p>
    <w:p w:rsidR="003007D6" w:rsidRDefault="003007D6">
      <w:pPr>
        <w:spacing w:after="0" w:line="240" w:lineRule="auto"/>
        <w:rPr>
          <w:rFonts w:ascii="Segoe UI" w:eastAsia="Segoe UI" w:hAnsi="Segoe UI" w:cs="Segoe UI"/>
          <w:lang w:eastAsia="en-US"/>
        </w:rPr>
      </w:pPr>
    </w:p>
    <w:p w:rsidR="003007D6" w:rsidRDefault="005565AF">
      <w:pPr>
        <w:spacing w:after="0" w:line="240" w:lineRule="auto"/>
        <w:ind w:left="708"/>
        <w:rPr>
          <w:rFonts w:ascii="Segoe UI" w:eastAsia="Segoe UI" w:hAnsi="Segoe UI" w:cs="Segoe UI"/>
          <w:lang w:eastAsia="en-US"/>
        </w:rPr>
      </w:pPr>
      <w:r>
        <w:rPr>
          <w:rFonts w:ascii="Segoe UI" w:eastAsia="Segoe UI" w:hAnsi="Segoe UI" w:cs="Segoe UI"/>
          <w:lang w:eastAsia="en-US"/>
        </w:rPr>
        <w:t>For questions, please, contact:</w:t>
      </w:r>
      <w:r>
        <w:rPr>
          <w:rFonts w:ascii="Segoe UI" w:eastAsia="Segoe UI" w:hAnsi="Segoe UI" w:cs="Segoe UI"/>
          <w:lang w:eastAsia="en-US"/>
        </w:rPr>
        <w:br/>
      </w:r>
      <w:r w:rsidR="00716239">
        <w:rPr>
          <w:rFonts w:ascii="Segoe UI" w:eastAsia="Segoe UI" w:hAnsi="Segoe UI" w:cs="Segoe UI"/>
          <w:lang w:eastAsia="en-US"/>
        </w:rPr>
        <w:t>Yanina Dubeykovskaya, C4F Awards Director:</w:t>
      </w:r>
      <w:r w:rsidR="008E416E">
        <w:rPr>
          <w:rFonts w:ascii="Segoe UI" w:eastAsia="Segoe UI" w:hAnsi="Segoe UI" w:cs="Segoe UI"/>
          <w:lang w:eastAsia="en-US"/>
        </w:rPr>
        <w:br/>
      </w:r>
      <w:r>
        <w:rPr>
          <w:rFonts w:ascii="Segoe UI" w:eastAsia="Segoe UI" w:hAnsi="Segoe UI" w:cs="Segoe UI"/>
          <w:lang w:eastAsia="en-US"/>
        </w:rPr>
        <w:t xml:space="preserve">Tel: </w:t>
      </w:r>
      <w:r w:rsidR="00716239">
        <w:rPr>
          <w:rFonts w:ascii="Segoe UI" w:eastAsia="Segoe UI" w:hAnsi="Segoe UI" w:cs="Segoe UI"/>
          <w:lang w:eastAsia="en-US"/>
        </w:rPr>
        <w:t>+</w:t>
      </w:r>
      <w:r>
        <w:rPr>
          <w:rFonts w:ascii="Segoe UI" w:eastAsia="Segoe UI" w:hAnsi="Segoe UI" w:cs="Segoe UI"/>
          <w:lang w:eastAsia="en-US"/>
        </w:rPr>
        <w:t xml:space="preserve"> </w:t>
      </w:r>
      <w:r w:rsidR="00716239">
        <w:rPr>
          <w:rFonts w:ascii="Segoe UI" w:eastAsia="Segoe UI" w:hAnsi="Segoe UI" w:cs="Segoe UI"/>
          <w:lang w:eastAsia="en-US"/>
        </w:rPr>
        <w:t xml:space="preserve">41 762 413 224; </w:t>
      </w:r>
      <w:hyperlink r:id="rId13" w:history="1">
        <w:r w:rsidR="00716239">
          <w:rPr>
            <w:rFonts w:ascii="Segoe UI" w:eastAsia="Segoe UI" w:hAnsi="Segoe UI" w:cs="Segoe UI"/>
            <w:color w:val="0563C1"/>
            <w:u w:val="single"/>
            <w:lang w:eastAsia="en-US"/>
          </w:rPr>
          <w:t>yana@forumdavos.com</w:t>
        </w:r>
      </w:hyperlink>
    </w:p>
    <w:p w:rsidR="003007D6" w:rsidRDefault="00716239">
      <w:pPr>
        <w:spacing w:after="0" w:line="240" w:lineRule="auto"/>
        <w:ind w:left="708"/>
        <w:rPr>
          <w:rFonts w:ascii="Segoe UI" w:eastAsia="Segoe UI" w:hAnsi="Segoe UI" w:cs="Segoe UI"/>
          <w:lang w:eastAsia="en-US"/>
        </w:rPr>
      </w:pPr>
      <w:r>
        <w:rPr>
          <w:rFonts w:ascii="Segoe UI" w:eastAsia="Segoe UI" w:hAnsi="Segoe UI" w:cs="Segoe UI"/>
          <w:lang w:eastAsia="en-US"/>
        </w:rPr>
        <w:t>Sukruti Narayanan, Global Manager of C4F Awards:</w:t>
      </w:r>
      <w:r w:rsidR="008E416E">
        <w:rPr>
          <w:rFonts w:ascii="Segoe UI" w:eastAsia="Segoe UI" w:hAnsi="Segoe UI" w:cs="Segoe UI"/>
          <w:lang w:eastAsia="en-US"/>
        </w:rPr>
        <w:br/>
      </w:r>
      <w:r w:rsidR="005565AF">
        <w:rPr>
          <w:rFonts w:ascii="Segoe UI" w:eastAsia="Segoe UI" w:hAnsi="Segoe UI" w:cs="Segoe UI"/>
          <w:lang w:eastAsia="en-US"/>
        </w:rPr>
        <w:t xml:space="preserve">Tel: + 91 771 881 5357, WhatsApp: </w:t>
      </w:r>
      <w:r>
        <w:rPr>
          <w:rFonts w:ascii="Segoe UI" w:eastAsia="Segoe UI" w:hAnsi="Segoe UI" w:cs="Segoe UI"/>
          <w:lang w:eastAsia="en-US"/>
        </w:rPr>
        <w:t xml:space="preserve">+91 97910 73007; </w:t>
      </w:r>
      <w:hyperlink r:id="rId14" w:history="1">
        <w:r w:rsidR="005565AF" w:rsidRPr="00236B44">
          <w:rPr>
            <w:rStyle w:val="Hyperlink"/>
            <w:rFonts w:ascii="Segoe UI" w:eastAsia="Segoe UI" w:hAnsi="Segoe UI" w:cs="Segoe UI"/>
            <w:lang w:eastAsia="en-US"/>
          </w:rPr>
          <w:t>c4f@forumdavos.com</w:t>
        </w:r>
      </w:hyperlink>
      <w:r w:rsidR="005565AF">
        <w:rPr>
          <w:rFonts w:ascii="Segoe UI" w:eastAsia="Segoe UI" w:hAnsi="Segoe UI" w:cs="Segoe UI"/>
          <w:lang w:eastAsia="en-US"/>
        </w:rPr>
        <w:t xml:space="preserve"> </w:t>
      </w:r>
    </w:p>
    <w:sectPr w:rsidR="003007D6" w:rsidSect="003007D6">
      <w:footerReference w:type="default" r:id="rId15"/>
      <w:pgSz w:w="11906" w:h="16838"/>
      <w:pgMar w:top="1276" w:right="1417" w:bottom="1417" w:left="1417" w:header="567" w:footer="708"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7D7" w:rsidRDefault="004E37D7" w:rsidP="003007D6">
      <w:pPr>
        <w:spacing w:after="0" w:line="240" w:lineRule="auto"/>
      </w:pPr>
      <w:r>
        <w:separator/>
      </w:r>
    </w:p>
  </w:endnote>
  <w:endnote w:type="continuationSeparator" w:id="0">
    <w:p w:rsidR="004E37D7" w:rsidRDefault="004E37D7" w:rsidP="003007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egoeUI">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7D6" w:rsidRDefault="003007D6">
    <w:pPr>
      <w:spacing w:after="0" w:line="320" w:lineRule="atLeast"/>
      <w:rPr>
        <w:rFonts w:ascii="Tahoma" w:eastAsia="Tahoma" w:hAnsi="Tahoma" w:cs="Tahoma"/>
        <w:sz w:val="20"/>
        <w:lang w:val="fr-FR" w:eastAsia="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7D7" w:rsidRDefault="004E37D7" w:rsidP="003007D6">
      <w:pPr>
        <w:spacing w:after="0" w:line="240" w:lineRule="auto"/>
      </w:pPr>
      <w:r>
        <w:separator/>
      </w:r>
    </w:p>
  </w:footnote>
  <w:footnote w:type="continuationSeparator" w:id="0">
    <w:p w:rsidR="004E37D7" w:rsidRDefault="004E37D7" w:rsidP="003007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29C9D40"/>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1">
    <w:nsid w:val="00000002"/>
    <w:multiLevelType w:val="multilevel"/>
    <w:tmpl w:val="2766FF4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
    <w:nsid w:val="00000003"/>
    <w:multiLevelType w:val="multilevel"/>
    <w:tmpl w:val="90E05694"/>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3">
    <w:nsid w:val="00000004"/>
    <w:multiLevelType w:val="multilevel"/>
    <w:tmpl w:val="D55E00E2"/>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4">
    <w:nsid w:val="00000005"/>
    <w:multiLevelType w:val="multilevel"/>
    <w:tmpl w:val="1B841384"/>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5">
    <w:nsid w:val="00000006"/>
    <w:multiLevelType w:val="multilevel"/>
    <w:tmpl w:val="018808DE"/>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6">
    <w:nsid w:val="00000007"/>
    <w:multiLevelType w:val="multilevel"/>
    <w:tmpl w:val="A324216E"/>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7">
    <w:nsid w:val="00000008"/>
    <w:multiLevelType w:val="multilevel"/>
    <w:tmpl w:val="CE704FFA"/>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8">
    <w:nsid w:val="00000009"/>
    <w:multiLevelType w:val="multilevel"/>
    <w:tmpl w:val="85DA89C8"/>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9">
    <w:nsid w:val="0000000A"/>
    <w:multiLevelType w:val="multilevel"/>
    <w:tmpl w:val="3BAEFF38"/>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10">
    <w:nsid w:val="0000000B"/>
    <w:multiLevelType w:val="multilevel"/>
    <w:tmpl w:val="9DB6BA0E"/>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11">
    <w:nsid w:val="0000000C"/>
    <w:multiLevelType w:val="multilevel"/>
    <w:tmpl w:val="3E081E6A"/>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12">
    <w:nsid w:val="0000000D"/>
    <w:multiLevelType w:val="multilevel"/>
    <w:tmpl w:val="209AFDE0"/>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13">
    <w:nsid w:val="0000000E"/>
    <w:multiLevelType w:val="multilevel"/>
    <w:tmpl w:val="35AA1A54"/>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14">
    <w:nsid w:val="0000000F"/>
    <w:multiLevelType w:val="multilevel"/>
    <w:tmpl w:val="8E32A95A"/>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15">
    <w:nsid w:val="00000010"/>
    <w:multiLevelType w:val="multilevel"/>
    <w:tmpl w:val="6CFC9DC8"/>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16">
    <w:nsid w:val="00000011"/>
    <w:multiLevelType w:val="multilevel"/>
    <w:tmpl w:val="A292379A"/>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17">
    <w:nsid w:val="00000012"/>
    <w:multiLevelType w:val="multilevel"/>
    <w:tmpl w:val="5F800F30"/>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18">
    <w:nsid w:val="00000013"/>
    <w:multiLevelType w:val="multilevel"/>
    <w:tmpl w:val="F77853C8"/>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19">
    <w:nsid w:val="00000014"/>
    <w:multiLevelType w:val="multilevel"/>
    <w:tmpl w:val="80942844"/>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20">
    <w:nsid w:val="00000015"/>
    <w:multiLevelType w:val="multilevel"/>
    <w:tmpl w:val="468E0C48"/>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21">
    <w:nsid w:val="00000016"/>
    <w:multiLevelType w:val="multilevel"/>
    <w:tmpl w:val="82A2DF00"/>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22">
    <w:nsid w:val="00000017"/>
    <w:multiLevelType w:val="multilevel"/>
    <w:tmpl w:val="A26C98D4"/>
    <w:lvl w:ilvl="0">
      <w:start w:val="1"/>
      <w:numFmt w:val="decimal"/>
      <w:lvlText w:val="%1."/>
      <w:lvlJc w:val="left"/>
      <w:pPr>
        <w:spacing w:before="0" w:after="0" w:line="240" w:lineRule="auto"/>
        <w:ind w:left="720" w:right="0" w:firstLine="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firstLine="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firstLine="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firstLine="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firstLine="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firstLine="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firstLine="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firstLine="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firstLine="0"/>
        <w:jc w:val="left"/>
      </w:pPr>
      <w:rPr>
        <w:rFonts w:ascii="Verdana" w:eastAsia="Verdana" w:hAnsi="Verdana" w:cs="Verdana"/>
        <w:b w:val="0"/>
        <w:i w:val="0"/>
        <w:color w:val="000000"/>
        <w:sz w:val="16"/>
        <w:lang w:val="en-US" w:eastAsia="en-US" w:bidi="ar-SA"/>
      </w:rPr>
    </w:lvl>
  </w:abstractNum>
  <w:abstractNum w:abstractNumId="23">
    <w:nsid w:val="00000018"/>
    <w:multiLevelType w:val="multilevel"/>
    <w:tmpl w:val="7C8A24C6"/>
    <w:lvl w:ilvl="0">
      <w:numFmt w:val="bullet"/>
      <w:lvlText w:val=""/>
      <w:lvlJc w:val="left"/>
      <w:pPr>
        <w:spacing w:before="0" w:after="0" w:line="240" w:lineRule="auto"/>
        <w:ind w:left="720" w:right="0" w:firstLine="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1440" w:right="0" w:firstLine="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firstLine="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firstLine="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firstLine="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firstLine="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firstLine="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firstLine="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firstLine="0"/>
        <w:jc w:val="left"/>
      </w:pPr>
      <w:rPr>
        <w:rFonts w:ascii="Wingdings" w:eastAsia="Wingdings" w:hAnsi="Wingdings" w:cs="Wingdings"/>
        <w:b w:val="0"/>
        <w:i w:val="0"/>
        <w:color w:val="000000"/>
        <w:sz w:val="16"/>
        <w:lang w:val="en-US" w:eastAsia="en-US" w:bidi="ar-SA"/>
      </w:rPr>
    </w:lvl>
  </w:abstractNum>
  <w:abstractNum w:abstractNumId="24">
    <w:nsid w:val="00000019"/>
    <w:multiLevelType w:val="multilevel"/>
    <w:tmpl w:val="01B02F0A"/>
    <w:lvl w:ilvl="0">
      <w:start w:val="1"/>
      <w:numFmt w:val="decimal"/>
      <w:lvlText w:val="%1."/>
      <w:lvlJc w:val="left"/>
      <w:pPr>
        <w:spacing w:before="0" w:after="0" w:line="240" w:lineRule="auto"/>
        <w:ind w:left="720" w:right="0" w:hanging="360"/>
        <w:jc w:val="left"/>
      </w:pPr>
      <w:rPr>
        <w:rFonts w:ascii="Verdana" w:eastAsia="Verdana" w:hAnsi="Verdana" w:cs="Verdana"/>
        <w:b w:val="0"/>
        <w:i w:val="0"/>
        <w:color w:val="000000"/>
        <w:sz w:val="16"/>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color w:val="000000"/>
        <w:sz w:val="16"/>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color w:val="000000"/>
        <w:sz w:val="16"/>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color w:val="000000"/>
        <w:sz w:val="16"/>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color w:val="000000"/>
        <w:sz w:val="16"/>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color w:val="000000"/>
        <w:sz w:val="16"/>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color w:val="000000"/>
        <w:sz w:val="16"/>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color w:val="000000"/>
        <w:sz w:val="16"/>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color w:val="000000"/>
        <w:sz w:val="16"/>
        <w:lang w:val="en-US" w:eastAsia="en-US" w:bidi="ar-SA"/>
      </w:rPr>
    </w:lvl>
  </w:abstractNum>
  <w:abstractNum w:abstractNumId="25">
    <w:nsid w:val="0000001A"/>
    <w:multiLevelType w:val="multilevel"/>
    <w:tmpl w:val="EB7CAB90"/>
    <w:lvl w:ilvl="0">
      <w:numFmt w:val="bullet"/>
      <w:lvlText w:val=""/>
      <w:lvlJc w:val="left"/>
      <w:pPr>
        <w:spacing w:before="0" w:after="0" w:line="240" w:lineRule="auto"/>
        <w:ind w:left="1428" w:right="0" w:hanging="360"/>
        <w:jc w:val="left"/>
      </w:pPr>
      <w:rPr>
        <w:rFonts w:ascii="Symbol" w:eastAsia="Symbol" w:hAnsi="Symbol" w:cs="Symbol"/>
        <w:b w:val="0"/>
        <w:i w:val="0"/>
        <w:color w:val="92D050"/>
        <w:sz w:val="16"/>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color w:val="000000"/>
        <w:sz w:val="16"/>
        <w:lang w:val="en-US" w:eastAsia="en-US" w:bidi="ar-SA"/>
      </w:rPr>
    </w:lvl>
  </w:abstractNum>
  <w:abstractNum w:abstractNumId="26">
    <w:nsid w:val="0000001B"/>
    <w:multiLevelType w:val="multilevel"/>
    <w:tmpl w:val="678E46B8"/>
    <w:lvl w:ilvl="0">
      <w:numFmt w:val="bullet"/>
      <w:lvlText w:val="•"/>
      <w:lvlJc w:val="left"/>
      <w:pPr>
        <w:spacing w:before="0" w:after="0" w:line="240" w:lineRule="auto"/>
        <w:ind w:left="720" w:right="0" w:hanging="360"/>
        <w:jc w:val="left"/>
      </w:pPr>
      <w:rPr>
        <w:rFonts w:ascii="Arial" w:eastAsia="Arial" w:hAnsi="Arial" w:cs="Arial"/>
        <w:b w:val="0"/>
        <w:i w:val="0"/>
        <w:color w:val="000000"/>
        <w:sz w:val="16"/>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color w:val="000000"/>
        <w:sz w:val="16"/>
        <w:lang w:val="en-US" w:eastAsia="en-US" w:bidi="ar-SA"/>
      </w:rPr>
    </w:lvl>
  </w:abstractNum>
  <w:abstractNum w:abstractNumId="27">
    <w:nsid w:val="0000001C"/>
    <w:multiLevelType w:val="multilevel"/>
    <w:tmpl w:val="7666A864"/>
    <w:lvl w:ilvl="0">
      <w:numFmt w:val="bullet"/>
      <w:lvlText w:val="•"/>
      <w:lvlJc w:val="left"/>
      <w:pPr>
        <w:spacing w:before="0" w:after="0" w:line="240" w:lineRule="auto"/>
        <w:ind w:left="1428" w:right="0" w:hanging="360"/>
        <w:jc w:val="left"/>
      </w:pPr>
      <w:rPr>
        <w:rFonts w:ascii="Arial" w:eastAsia="Arial" w:hAnsi="Arial" w:cs="Arial"/>
        <w:b w:val="0"/>
        <w:i w:val="0"/>
        <w:color w:val="000000"/>
        <w:sz w:val="16"/>
        <w:lang w:val="en-US" w:eastAsia="en-US" w:bidi="ar-SA"/>
      </w:rPr>
    </w:lvl>
    <w:lvl w:ilvl="1">
      <w:numFmt w:val="bullet"/>
      <w:lvlText w:val="o"/>
      <w:lvlJc w:val="left"/>
      <w:pPr>
        <w:spacing w:before="0" w:after="0" w:line="240" w:lineRule="auto"/>
        <w:ind w:left="2148" w:right="0" w:hanging="36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868" w:right="0" w:hanging="36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3588" w:right="0" w:hanging="36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4308" w:right="0" w:hanging="36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5028" w:right="0" w:hanging="36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748" w:right="0" w:hanging="36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6468" w:right="0" w:hanging="36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7188" w:right="0" w:hanging="360"/>
        <w:jc w:val="left"/>
      </w:pPr>
      <w:rPr>
        <w:rFonts w:ascii="Wingdings" w:eastAsia="Wingdings" w:hAnsi="Wingdings" w:cs="Wingdings"/>
        <w:b w:val="0"/>
        <w:i w:val="0"/>
        <w:color w:val="000000"/>
        <w:sz w:val="16"/>
        <w:lang w:val="en-US" w:eastAsia="en-US" w:bidi="ar-SA"/>
      </w:rPr>
    </w:lvl>
  </w:abstractNum>
  <w:abstractNum w:abstractNumId="28">
    <w:nsid w:val="0000001D"/>
    <w:multiLevelType w:val="multilevel"/>
    <w:tmpl w:val="A4C836A2"/>
    <w:lvl w:ilvl="0">
      <w:numFmt w:val="bullet"/>
      <w:lvlText w:val="•"/>
      <w:lvlJc w:val="left"/>
      <w:pPr>
        <w:spacing w:before="0" w:after="0" w:line="240" w:lineRule="auto"/>
        <w:ind w:left="1428" w:right="0" w:hanging="360"/>
        <w:jc w:val="left"/>
      </w:pPr>
      <w:rPr>
        <w:rFonts w:ascii="Symbol" w:eastAsia="Symbol" w:hAnsi="Symbol" w:cs="Symbol"/>
        <w:b w:val="0"/>
        <w:i w:val="0"/>
        <w:color w:val="92D050"/>
        <w:sz w:val="16"/>
        <w:lang w:val="en-US" w:eastAsia="en-US" w:bidi="ar-SA"/>
      </w:rPr>
    </w:lvl>
    <w:lvl w:ilvl="1">
      <w:numFmt w:val="bullet"/>
      <w:lvlText w:val="o"/>
      <w:lvlJc w:val="left"/>
      <w:pPr>
        <w:spacing w:before="0" w:after="0" w:line="240" w:lineRule="auto"/>
        <w:ind w:left="2148" w:right="0" w:hanging="36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868" w:right="0" w:hanging="36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3588" w:right="0" w:hanging="36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4308" w:right="0" w:hanging="36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5028" w:right="0" w:hanging="36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748" w:right="0" w:hanging="36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6468" w:right="0" w:hanging="36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7188" w:right="0" w:hanging="360"/>
        <w:jc w:val="left"/>
      </w:pPr>
      <w:rPr>
        <w:rFonts w:ascii="Wingdings" w:eastAsia="Wingdings" w:hAnsi="Wingdings" w:cs="Wingdings"/>
        <w:b w:val="0"/>
        <w:i w:val="0"/>
        <w:color w:val="000000"/>
        <w:sz w:val="16"/>
        <w:lang w:val="en-US" w:eastAsia="en-US" w:bidi="ar-SA"/>
      </w:rPr>
    </w:lvl>
  </w:abstractNum>
  <w:abstractNum w:abstractNumId="29">
    <w:nsid w:val="0000001E"/>
    <w:multiLevelType w:val="multilevel"/>
    <w:tmpl w:val="56F09F24"/>
    <w:lvl w:ilvl="0">
      <w:numFmt w:val="bullet"/>
      <w:lvlText w:val="•"/>
      <w:lvlJc w:val="left"/>
      <w:pPr>
        <w:spacing w:before="0" w:after="0" w:line="240" w:lineRule="auto"/>
        <w:ind w:left="720" w:right="0" w:hanging="360"/>
        <w:jc w:val="left"/>
      </w:pPr>
      <w:rPr>
        <w:rFonts w:ascii="Arial" w:eastAsia="Arial" w:hAnsi="Arial" w:cs="Arial"/>
        <w:b w:val="0"/>
        <w:i w:val="0"/>
        <w:color w:val="000000"/>
        <w:sz w:val="16"/>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color w:val="000000"/>
        <w:sz w:val="16"/>
        <w:lang w:val="en-US" w:eastAsia="en-US" w:bidi="ar-SA"/>
      </w:rPr>
    </w:lvl>
  </w:abstractNum>
  <w:abstractNum w:abstractNumId="30">
    <w:nsid w:val="0000001F"/>
    <w:multiLevelType w:val="multilevel"/>
    <w:tmpl w:val="980C8792"/>
    <w:lvl w:ilvl="0">
      <w:numFmt w:val="bullet"/>
      <w:lvlText w:val=""/>
      <w:lvlJc w:val="left"/>
      <w:pPr>
        <w:spacing w:before="0" w:after="0" w:line="240" w:lineRule="auto"/>
        <w:ind w:left="1428" w:right="0" w:hanging="360"/>
        <w:jc w:val="left"/>
      </w:pPr>
      <w:rPr>
        <w:rFonts w:ascii="Symbol" w:eastAsia="Symbol" w:hAnsi="Symbol" w:cs="Symbol"/>
        <w:b w:val="0"/>
        <w:i w:val="0"/>
        <w:color w:val="000000"/>
        <w:sz w:val="16"/>
        <w:lang w:val="en-US" w:eastAsia="en-US" w:bidi="ar-SA"/>
      </w:rPr>
    </w:lvl>
    <w:lvl w:ilvl="1">
      <w:numFmt w:val="bullet"/>
      <w:lvlText w:val="o"/>
      <w:lvlJc w:val="left"/>
      <w:pPr>
        <w:spacing w:before="0" w:after="0" w:line="240" w:lineRule="auto"/>
        <w:ind w:left="2148" w:right="0" w:hanging="360"/>
        <w:jc w:val="left"/>
      </w:pPr>
      <w:rPr>
        <w:rFonts w:ascii="Courier New" w:eastAsia="Courier New" w:hAnsi="Courier New" w:cs="Courier New"/>
        <w:b w:val="0"/>
        <w:i w:val="0"/>
        <w:color w:val="000000"/>
        <w:sz w:val="16"/>
        <w:lang w:val="en-US" w:eastAsia="en-US" w:bidi="ar-SA"/>
      </w:rPr>
    </w:lvl>
    <w:lvl w:ilvl="2">
      <w:numFmt w:val="bullet"/>
      <w:lvlText w:val=""/>
      <w:lvlJc w:val="left"/>
      <w:pPr>
        <w:spacing w:before="0" w:after="0" w:line="240" w:lineRule="auto"/>
        <w:ind w:left="2868" w:right="0" w:hanging="360"/>
        <w:jc w:val="left"/>
      </w:pPr>
      <w:rPr>
        <w:rFonts w:ascii="Wingdings" w:eastAsia="Wingdings" w:hAnsi="Wingdings" w:cs="Wingdings"/>
        <w:b w:val="0"/>
        <w:i w:val="0"/>
        <w:color w:val="000000"/>
        <w:sz w:val="16"/>
        <w:lang w:val="en-US" w:eastAsia="en-US" w:bidi="ar-SA"/>
      </w:rPr>
    </w:lvl>
    <w:lvl w:ilvl="3">
      <w:numFmt w:val="bullet"/>
      <w:lvlText w:val=""/>
      <w:lvlJc w:val="left"/>
      <w:pPr>
        <w:spacing w:before="0" w:after="0" w:line="240" w:lineRule="auto"/>
        <w:ind w:left="3588" w:right="0" w:hanging="360"/>
        <w:jc w:val="left"/>
      </w:pPr>
      <w:rPr>
        <w:rFonts w:ascii="Symbol" w:eastAsia="Symbol" w:hAnsi="Symbol" w:cs="Symbol"/>
        <w:b w:val="0"/>
        <w:i w:val="0"/>
        <w:color w:val="000000"/>
        <w:sz w:val="16"/>
        <w:lang w:val="en-US" w:eastAsia="en-US" w:bidi="ar-SA"/>
      </w:rPr>
    </w:lvl>
    <w:lvl w:ilvl="4">
      <w:numFmt w:val="bullet"/>
      <w:lvlText w:val="o"/>
      <w:lvlJc w:val="left"/>
      <w:pPr>
        <w:spacing w:before="0" w:after="0" w:line="240" w:lineRule="auto"/>
        <w:ind w:left="4308" w:right="0" w:hanging="360"/>
        <w:jc w:val="left"/>
      </w:pPr>
      <w:rPr>
        <w:rFonts w:ascii="Courier New" w:eastAsia="Courier New" w:hAnsi="Courier New" w:cs="Courier New"/>
        <w:b w:val="0"/>
        <w:i w:val="0"/>
        <w:color w:val="000000"/>
        <w:sz w:val="16"/>
        <w:lang w:val="en-US" w:eastAsia="en-US" w:bidi="ar-SA"/>
      </w:rPr>
    </w:lvl>
    <w:lvl w:ilvl="5">
      <w:numFmt w:val="bullet"/>
      <w:lvlText w:val=""/>
      <w:lvlJc w:val="left"/>
      <w:pPr>
        <w:spacing w:before="0" w:after="0" w:line="240" w:lineRule="auto"/>
        <w:ind w:left="5028" w:right="0" w:hanging="360"/>
        <w:jc w:val="left"/>
      </w:pPr>
      <w:rPr>
        <w:rFonts w:ascii="Wingdings" w:eastAsia="Wingdings" w:hAnsi="Wingdings" w:cs="Wingdings"/>
        <w:b w:val="0"/>
        <w:i w:val="0"/>
        <w:color w:val="000000"/>
        <w:sz w:val="16"/>
        <w:lang w:val="en-US" w:eastAsia="en-US" w:bidi="ar-SA"/>
      </w:rPr>
    </w:lvl>
    <w:lvl w:ilvl="6">
      <w:numFmt w:val="bullet"/>
      <w:lvlText w:val=""/>
      <w:lvlJc w:val="left"/>
      <w:pPr>
        <w:spacing w:before="0" w:after="0" w:line="240" w:lineRule="auto"/>
        <w:ind w:left="5748" w:right="0" w:hanging="360"/>
        <w:jc w:val="left"/>
      </w:pPr>
      <w:rPr>
        <w:rFonts w:ascii="Symbol" w:eastAsia="Symbol" w:hAnsi="Symbol" w:cs="Symbol"/>
        <w:b w:val="0"/>
        <w:i w:val="0"/>
        <w:color w:val="000000"/>
        <w:sz w:val="16"/>
        <w:lang w:val="en-US" w:eastAsia="en-US" w:bidi="ar-SA"/>
      </w:rPr>
    </w:lvl>
    <w:lvl w:ilvl="7">
      <w:numFmt w:val="bullet"/>
      <w:lvlText w:val="o"/>
      <w:lvlJc w:val="left"/>
      <w:pPr>
        <w:spacing w:before="0" w:after="0" w:line="240" w:lineRule="auto"/>
        <w:ind w:left="6468" w:right="0" w:hanging="360"/>
        <w:jc w:val="left"/>
      </w:pPr>
      <w:rPr>
        <w:rFonts w:ascii="Courier New" w:eastAsia="Courier New" w:hAnsi="Courier New" w:cs="Courier New"/>
        <w:b w:val="0"/>
        <w:i w:val="0"/>
        <w:color w:val="000000"/>
        <w:sz w:val="16"/>
        <w:lang w:val="en-US" w:eastAsia="en-US" w:bidi="ar-SA"/>
      </w:rPr>
    </w:lvl>
    <w:lvl w:ilvl="8">
      <w:numFmt w:val="bullet"/>
      <w:lvlText w:val=""/>
      <w:lvlJc w:val="left"/>
      <w:pPr>
        <w:spacing w:before="0" w:after="0" w:line="240" w:lineRule="auto"/>
        <w:ind w:left="7188" w:right="0" w:hanging="360"/>
        <w:jc w:val="left"/>
      </w:pPr>
      <w:rPr>
        <w:rFonts w:ascii="Wingdings" w:eastAsia="Wingdings" w:hAnsi="Wingdings" w:cs="Wingdings"/>
        <w:b w:val="0"/>
        <w:i w:val="0"/>
        <w:color w:val="000000"/>
        <w:sz w:val="16"/>
        <w:lang w:val="en-US" w:eastAsia="en-US" w:bidi="ar-S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savePreviewPicture/>
  <w:footnotePr>
    <w:footnote w:id="-1"/>
    <w:footnote w:id="0"/>
  </w:footnotePr>
  <w:endnotePr>
    <w:endnote w:id="-1"/>
    <w:endnote w:id="0"/>
  </w:endnotePr>
  <w:compat/>
  <w:rsids>
    <w:rsidRoot w:val="003007D6"/>
    <w:rsid w:val="001B114B"/>
    <w:rsid w:val="003007D6"/>
    <w:rsid w:val="004E37D7"/>
    <w:rsid w:val="00530ECE"/>
    <w:rsid w:val="005565AF"/>
    <w:rsid w:val="00712C83"/>
    <w:rsid w:val="00716239"/>
    <w:rsid w:val="008E416E"/>
    <w:rsid w:val="00A913F4"/>
    <w:rsid w:val="00B90E78"/>
    <w:rsid w:val="00E32775"/>
    <w:rsid w:val="00EA5E43"/>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07D6"/>
    <w:rPr>
      <w:rFonts w:ascii="Times New Roman" w:eastAsia="Times New Roman" w:hAnsi="Times New Roman"/>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07D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4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16E"/>
    <w:rPr>
      <w:rFonts w:ascii="Tahoma" w:eastAsia="Times New Roman" w:hAnsi="Tahoma" w:cs="Tahoma"/>
      <w:sz w:val="16"/>
      <w:szCs w:val="16"/>
      <w:lang w:val="en-US" w:eastAsia="uk-UA"/>
    </w:rPr>
  </w:style>
  <w:style w:type="character" w:styleId="Hyperlink">
    <w:name w:val="Hyperlink"/>
    <w:basedOn w:val="DefaultParagraphFont"/>
    <w:uiPriority w:val="99"/>
    <w:unhideWhenUsed/>
    <w:rsid w:val="005565AF"/>
    <w:rPr>
      <w:color w:val="0563C1"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4fdavosaward.com/Jury" TargetMode="External"/><Relationship Id="rId13" Type="http://schemas.openxmlformats.org/officeDocument/2006/relationships/hyperlink" Target="mailto:yana@forumdavos.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orumdavos.com/registration%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au-rivage.c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c4f@forumdav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598</Words>
  <Characters>3413</Characters>
  <Application>Microsoft Office Word</Application>
  <DocSecurity>0</DocSecurity>
  <Lines>28</Lines>
  <Paragraphs>8</Paragraphs>
  <ScaleCrop>false</ScaleCrop>
  <Company>Grizli777</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8</cp:revision>
  <dcterms:created xsi:type="dcterms:W3CDTF">2017-02-24T12:14:00Z</dcterms:created>
  <dcterms:modified xsi:type="dcterms:W3CDTF">2017-03-27T08:31:00Z</dcterms:modified>
</cp:coreProperties>
</file>