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36" w:rsidRPr="002A6B63" w:rsidRDefault="009B79BB" w:rsidP="002A6B63">
      <w:pPr>
        <w:shd w:val="clear" w:color="auto" w:fill="FFFFFF"/>
        <w:spacing w:after="0" w:line="420" w:lineRule="atLeast"/>
        <w:outlineLvl w:val="1"/>
        <w:rPr>
          <w:rFonts w:ascii="Helvetica" w:eastAsia="Times New Roman" w:hAnsi="Helvetica" w:cs="Helvetica"/>
          <w:b/>
          <w:bCs/>
          <w:color w:val="333333"/>
          <w:sz w:val="32"/>
          <w:szCs w:val="32"/>
          <w:lang w:val="en-US" w:eastAsia="bg-BG"/>
        </w:rPr>
      </w:pPr>
      <w:r>
        <w:rPr>
          <w:rFonts w:ascii="Helvetica" w:eastAsia="Times New Roman" w:hAnsi="Helvetica" w:cs="Helvetica"/>
          <w:b/>
          <w:bCs/>
          <w:noProof/>
          <w:color w:val="333333"/>
          <w:sz w:val="32"/>
          <w:szCs w:val="32"/>
          <w:lang w:eastAsia="bg-BG"/>
        </w:rPr>
        <w:drawing>
          <wp:anchor distT="0" distB="0" distL="114300" distR="114300" simplePos="0" relativeHeight="251658240" behindDoc="1" locked="0" layoutInCell="1" allowOverlap="1">
            <wp:simplePos x="0" y="0"/>
            <wp:positionH relativeFrom="column">
              <wp:posOffset>-61595</wp:posOffset>
            </wp:positionH>
            <wp:positionV relativeFrom="paragraph">
              <wp:posOffset>119380</wp:posOffset>
            </wp:positionV>
            <wp:extent cx="2305050" cy="1504950"/>
            <wp:effectExtent l="19050" t="0" r="0" b="0"/>
            <wp:wrapTight wrapText="bothSides">
              <wp:wrapPolygon edited="0">
                <wp:start x="-179" y="0"/>
                <wp:lineTo x="-179" y="21327"/>
                <wp:lineTo x="21600" y="21327"/>
                <wp:lineTo x="21600" y="0"/>
                <wp:lineTo x="-179" y="0"/>
              </wp:wrapPolygon>
            </wp:wrapTight>
            <wp:docPr id="1" name="Picture 1" descr="https://scontent-a-fra.xx.fbcdn.net/hphotos-prn1/v/t1.0-9/q71/s720x720/1621967_596995117035998_1475424612_n.jpg?oh=a183f0200aeee2b8aba324f14d2ca7c2&amp;oe=53C1E02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fra.xx.fbcdn.net/hphotos-prn1/v/t1.0-9/q71/s720x720/1621967_596995117035998_1475424612_n.jpg?oh=a183f0200aeee2b8aba324f14d2ca7c2&amp;oe=53C1E02C"/>
                    <pic:cNvPicPr>
                      <a:picLocks noChangeAspect="1" noChangeArrowheads="1"/>
                    </pic:cNvPicPr>
                  </pic:nvPicPr>
                  <pic:blipFill>
                    <a:blip r:embed="rId5" cstate="print"/>
                    <a:srcRect/>
                    <a:stretch>
                      <a:fillRect/>
                    </a:stretch>
                  </pic:blipFill>
                  <pic:spPr bwMode="auto">
                    <a:xfrm>
                      <a:off x="0" y="0"/>
                      <a:ext cx="2305050" cy="1504950"/>
                    </a:xfrm>
                    <a:prstGeom prst="rect">
                      <a:avLst/>
                    </a:prstGeom>
                    <a:noFill/>
                    <a:ln w="9525">
                      <a:noFill/>
                      <a:miter lim="800000"/>
                      <a:headEnd/>
                      <a:tailEnd/>
                    </a:ln>
                  </pic:spPr>
                </pic:pic>
              </a:graphicData>
            </a:graphic>
          </wp:anchor>
        </w:drawing>
      </w:r>
      <w:r w:rsidRPr="009B79BB">
        <w:rPr>
          <w:rFonts w:ascii="Helvetica" w:eastAsia="Times New Roman" w:hAnsi="Helvetica" w:cs="Helvetica"/>
          <w:b/>
          <w:bCs/>
          <w:color w:val="333333"/>
          <w:sz w:val="32"/>
          <w:szCs w:val="32"/>
          <w:lang w:eastAsia="bg-BG"/>
        </w:rPr>
        <w:t xml:space="preserve">Global Media Communication Map </w:t>
      </w:r>
      <w:r w:rsidR="00605636">
        <w:rPr>
          <w:rFonts w:ascii="Helvetica" w:eastAsia="Times New Roman" w:hAnsi="Helvetica" w:cs="Helvetica"/>
          <w:b/>
          <w:bCs/>
          <w:color w:val="333333"/>
          <w:sz w:val="32"/>
          <w:szCs w:val="32"/>
          <w:lang w:val="en-US" w:eastAsia="bg-BG"/>
        </w:rPr>
        <w:t>Gets P</w:t>
      </w:r>
      <w:r w:rsidRPr="009B79BB">
        <w:rPr>
          <w:rFonts w:ascii="Helvetica" w:eastAsia="Times New Roman" w:hAnsi="Helvetica" w:cs="Helvetica"/>
          <w:b/>
          <w:bCs/>
          <w:color w:val="333333"/>
          <w:sz w:val="32"/>
          <w:szCs w:val="32"/>
          <w:lang w:eastAsia="bg-BG"/>
        </w:rPr>
        <w:t>resented in DAVOS</w:t>
      </w:r>
    </w:p>
    <w:p w:rsidR="002A6B63" w:rsidRDefault="009B79BB" w:rsidP="009B79BB">
      <w:pPr>
        <w:shd w:val="clear" w:color="auto" w:fill="FFFFFF"/>
        <w:spacing w:after="0" w:line="300" w:lineRule="atLeast"/>
        <w:jc w:val="both"/>
        <w:rPr>
          <w:rFonts w:ascii="Helvetica" w:eastAsia="Times New Roman" w:hAnsi="Helvetica" w:cs="Helvetica"/>
          <w:color w:val="333333"/>
          <w:sz w:val="21"/>
          <w:szCs w:val="21"/>
          <w:lang w:val="en-US" w:eastAsia="bg-BG"/>
        </w:rPr>
      </w:pPr>
      <w:r w:rsidRPr="009B79BB">
        <w:rPr>
          <w:rFonts w:ascii="Helvetica" w:eastAsia="Times New Roman" w:hAnsi="Helvetica" w:cs="Helvetica"/>
          <w:color w:val="333333"/>
          <w:sz w:val="21"/>
          <w:szCs w:val="21"/>
          <w:lang w:eastAsia="bg-BG"/>
        </w:rPr>
        <w:t>The international coordinating committee of the </w:t>
      </w:r>
      <w:r w:rsidRPr="009B79BB">
        <w:rPr>
          <w:rFonts w:ascii="Helvetica" w:eastAsia="Times New Roman" w:hAnsi="Helvetica" w:cs="Helvetica"/>
          <w:b/>
          <w:bCs/>
          <w:color w:val="333333"/>
          <w:sz w:val="21"/>
          <w:lang w:eastAsia="bg-BG"/>
        </w:rPr>
        <w:t>World Communication FORUM in DAVOS</w:t>
      </w:r>
      <w:r w:rsidRPr="009B79BB">
        <w:rPr>
          <w:rFonts w:ascii="Helvetica" w:eastAsia="Times New Roman" w:hAnsi="Helvetica" w:cs="Helvetica"/>
          <w:color w:val="333333"/>
          <w:sz w:val="21"/>
          <w:szCs w:val="21"/>
          <w:lang w:eastAsia="bg-BG"/>
        </w:rPr>
        <w:t> initia</w:t>
      </w:r>
      <w:r>
        <w:rPr>
          <w:rFonts w:ascii="Helvetica" w:eastAsia="Times New Roman" w:hAnsi="Helvetica" w:cs="Helvetica"/>
          <w:color w:val="333333"/>
          <w:sz w:val="21"/>
          <w:szCs w:val="21"/>
          <w:lang w:eastAsia="bg-BG"/>
        </w:rPr>
        <w:t>ted a media research held by</w:t>
      </w:r>
      <w:r w:rsidRPr="009B79BB">
        <w:rPr>
          <w:rFonts w:ascii="Helvetica" w:eastAsia="Times New Roman" w:hAnsi="Helvetica" w:cs="Helvetica"/>
          <w:color w:val="333333"/>
          <w:sz w:val="21"/>
          <w:szCs w:val="21"/>
          <w:lang w:eastAsia="bg-BG"/>
        </w:rPr>
        <w:t> </w:t>
      </w:r>
      <w:r w:rsidRPr="009B79BB">
        <w:rPr>
          <w:rFonts w:ascii="Helvetica" w:eastAsia="Times New Roman" w:hAnsi="Helvetica" w:cs="Helvetica"/>
          <w:b/>
          <w:bCs/>
          <w:color w:val="333333"/>
          <w:sz w:val="21"/>
          <w:lang w:eastAsia="bg-BG"/>
        </w:rPr>
        <w:t>Public.ru</w:t>
      </w:r>
      <w:r>
        <w:rPr>
          <w:rFonts w:ascii="Helvetica" w:eastAsia="Times New Roman" w:hAnsi="Helvetica" w:cs="Helvetica"/>
          <w:color w:val="333333"/>
          <w:sz w:val="21"/>
          <w:szCs w:val="21"/>
          <w:lang w:eastAsia="bg-BG"/>
        </w:rPr>
        <w:t xml:space="preserve">, with the </w:t>
      </w:r>
      <w:r>
        <w:rPr>
          <w:rFonts w:ascii="Helvetica" w:eastAsia="Times New Roman" w:hAnsi="Helvetica" w:cs="Helvetica"/>
          <w:color w:val="333333"/>
          <w:sz w:val="21"/>
          <w:szCs w:val="21"/>
          <w:lang w:val="en-US" w:eastAsia="bg-BG"/>
        </w:rPr>
        <w:t xml:space="preserve">kind </w:t>
      </w:r>
      <w:r>
        <w:rPr>
          <w:rFonts w:ascii="Helvetica" w:eastAsia="Times New Roman" w:hAnsi="Helvetica" w:cs="Helvetica"/>
          <w:color w:val="333333"/>
          <w:sz w:val="21"/>
          <w:szCs w:val="21"/>
          <w:lang w:eastAsia="bg-BG"/>
        </w:rPr>
        <w:t>assistance of</w:t>
      </w:r>
      <w:r w:rsidRPr="009B79BB">
        <w:rPr>
          <w:rFonts w:ascii="Helvetica" w:eastAsia="Times New Roman" w:hAnsi="Helvetica" w:cs="Helvetica"/>
          <w:color w:val="333333"/>
          <w:sz w:val="21"/>
          <w:szCs w:val="21"/>
          <w:lang w:eastAsia="bg-BG"/>
        </w:rPr>
        <w:t> </w:t>
      </w:r>
      <w:r w:rsidRPr="009B79BB">
        <w:rPr>
          <w:rFonts w:ascii="Helvetica" w:eastAsia="Times New Roman" w:hAnsi="Helvetica" w:cs="Helvetica"/>
          <w:b/>
          <w:bCs/>
          <w:color w:val="333333"/>
          <w:sz w:val="21"/>
          <w:lang w:eastAsia="bg-BG"/>
        </w:rPr>
        <w:t>RIA Novosti</w:t>
      </w:r>
      <w:r>
        <w:rPr>
          <w:rFonts w:ascii="Helvetica" w:eastAsia="Times New Roman" w:hAnsi="Helvetica" w:cs="Helvetica"/>
          <w:color w:val="333333"/>
          <w:sz w:val="21"/>
          <w:szCs w:val="21"/>
          <w:lang w:val="en-US" w:eastAsia="bg-BG"/>
        </w:rPr>
        <w:t>, intended for measuring</w:t>
      </w:r>
      <w:r w:rsidRPr="009B79BB">
        <w:rPr>
          <w:rFonts w:ascii="Helvetica" w:eastAsia="Times New Roman" w:hAnsi="Helvetica" w:cs="Helvetica"/>
          <w:color w:val="333333"/>
          <w:sz w:val="21"/>
          <w:szCs w:val="21"/>
          <w:lang w:eastAsia="bg-BG"/>
        </w:rPr>
        <w:t xml:space="preserve"> the frequency of mentioning of 160 c</w:t>
      </w:r>
      <w:r>
        <w:rPr>
          <w:rFonts w:ascii="Helvetica" w:eastAsia="Times New Roman" w:hAnsi="Helvetica" w:cs="Helvetica"/>
          <w:color w:val="333333"/>
          <w:sz w:val="21"/>
          <w:szCs w:val="21"/>
          <w:lang w:eastAsia="bg-BG"/>
        </w:rPr>
        <w:t>ountries in the G20 mass media.</w:t>
      </w:r>
    </w:p>
    <w:p w:rsidR="002A6B63" w:rsidRPr="002A6B63" w:rsidRDefault="002A6B63" w:rsidP="009B79BB">
      <w:pPr>
        <w:shd w:val="clear" w:color="auto" w:fill="FFFFFF"/>
        <w:spacing w:after="0" w:line="300" w:lineRule="atLeast"/>
        <w:jc w:val="both"/>
        <w:rPr>
          <w:rFonts w:ascii="Helvetica" w:eastAsia="Times New Roman" w:hAnsi="Helvetica" w:cs="Helvetica"/>
          <w:color w:val="333333"/>
          <w:sz w:val="21"/>
          <w:szCs w:val="21"/>
          <w:lang w:val="en-US" w:eastAsia="bg-BG"/>
        </w:rPr>
      </w:pPr>
    </w:p>
    <w:p w:rsidR="009B79BB" w:rsidRPr="00B102D6" w:rsidRDefault="009B79BB" w:rsidP="009B79BB">
      <w:pPr>
        <w:shd w:val="clear" w:color="auto" w:fill="FFFFFF"/>
        <w:spacing w:after="0" w:line="300" w:lineRule="atLeast"/>
        <w:jc w:val="both"/>
        <w:rPr>
          <w:rFonts w:ascii="Helvetica" w:eastAsia="Times New Roman" w:hAnsi="Helvetica" w:cs="Helvetica"/>
          <w:color w:val="333333"/>
          <w:sz w:val="14"/>
          <w:szCs w:val="14"/>
          <w:lang w:eastAsia="bg-BG"/>
        </w:rPr>
      </w:pPr>
      <w:r w:rsidRPr="009B79BB">
        <w:rPr>
          <w:rFonts w:ascii="Helvetica" w:eastAsia="Times New Roman" w:hAnsi="Helvetica" w:cs="Helvetica"/>
          <w:color w:val="333333"/>
          <w:sz w:val="21"/>
          <w:szCs w:val="21"/>
          <w:lang w:eastAsia="bg-BG"/>
        </w:rPr>
        <w:t>As a result, a short list was created for each of 19 countries (no</w:t>
      </w:r>
      <w:r>
        <w:rPr>
          <w:rFonts w:ascii="Helvetica" w:eastAsia="Times New Roman" w:hAnsi="Helvetica" w:cs="Helvetica"/>
          <w:color w:val="333333"/>
          <w:sz w:val="21"/>
          <w:szCs w:val="21"/>
          <w:lang w:eastAsia="bg-BG"/>
        </w:rPr>
        <w:t>t including the European Union)</w:t>
      </w:r>
      <w:r>
        <w:rPr>
          <w:rFonts w:ascii="Helvetica" w:eastAsia="Times New Roman" w:hAnsi="Helvetica" w:cs="Helvetica"/>
          <w:color w:val="333333"/>
          <w:sz w:val="21"/>
          <w:szCs w:val="21"/>
          <w:lang w:val="en-US" w:eastAsia="bg-BG"/>
        </w:rPr>
        <w:t>:</w:t>
      </w:r>
      <w:r w:rsidR="00B102D6">
        <w:rPr>
          <w:rFonts w:ascii="Helvetica" w:eastAsia="Times New Roman" w:hAnsi="Helvetica" w:cs="Helvetica"/>
          <w:color w:val="333333"/>
          <w:sz w:val="21"/>
          <w:szCs w:val="21"/>
          <w:lang w:val="en-US" w:eastAsia="bg-BG"/>
        </w:rPr>
        <w:br/>
      </w:r>
      <w:hyperlink r:id="rId6" w:history="1">
        <w:r w:rsidRPr="00B102D6">
          <w:rPr>
            <w:rStyle w:val="Hyperlink"/>
            <w:rFonts w:ascii="Helvetica" w:eastAsia="Times New Roman" w:hAnsi="Helvetica" w:cs="Helvetica"/>
            <w:sz w:val="14"/>
            <w:szCs w:val="14"/>
            <w:lang w:val="en-US" w:eastAsia="bg-BG"/>
          </w:rPr>
          <w:t>http://marketingmreza.rs/wp-content/uploads/</w:t>
        </w:r>
        <w:r w:rsidRPr="00B102D6">
          <w:rPr>
            <w:rStyle w:val="Hyperlink"/>
            <w:rFonts w:ascii="Helvetica" w:eastAsia="Times New Roman" w:hAnsi="Helvetica" w:cs="Helvetica"/>
            <w:sz w:val="14"/>
            <w:szCs w:val="14"/>
            <w:lang w:val="en-US" w:eastAsia="bg-BG"/>
          </w:rPr>
          <w:t>2014/02/infografic-RIA.jpg</w:t>
        </w:r>
      </w:hyperlink>
    </w:p>
    <w:p w:rsidR="00605636" w:rsidRDefault="009B79BB" w:rsidP="009B79BB">
      <w:pPr>
        <w:shd w:val="clear" w:color="auto" w:fill="FFFFFF"/>
        <w:spacing w:after="0" w:line="300" w:lineRule="atLeast"/>
        <w:jc w:val="both"/>
        <w:rPr>
          <w:rFonts w:ascii="Helvetica" w:eastAsia="Times New Roman" w:hAnsi="Helvetica" w:cs="Helvetica"/>
          <w:color w:val="333333"/>
          <w:sz w:val="21"/>
          <w:szCs w:val="21"/>
          <w:lang w:val="en-US" w:eastAsia="bg-BG"/>
        </w:rPr>
      </w:pPr>
      <w:r w:rsidRPr="009B79BB">
        <w:rPr>
          <w:rFonts w:ascii="Helvetica" w:eastAsia="Times New Roman" w:hAnsi="Helvetica" w:cs="Helvetica"/>
          <w:color w:val="333333"/>
          <w:sz w:val="21"/>
          <w:szCs w:val="21"/>
          <w:lang w:eastAsia="bg-BG"/>
        </w:rPr>
        <w:t>The lists rank the top 10 most frequently mentioned in the media countries. The research is ba</w:t>
      </w:r>
      <w:r w:rsidR="00605636">
        <w:rPr>
          <w:rFonts w:ascii="Helvetica" w:eastAsia="Times New Roman" w:hAnsi="Helvetica" w:cs="Helvetica"/>
          <w:color w:val="333333"/>
          <w:sz w:val="21"/>
          <w:szCs w:val="21"/>
          <w:lang w:eastAsia="bg-BG"/>
        </w:rPr>
        <w:t xml:space="preserve">sed on Russian and foreign </w:t>
      </w:r>
      <w:r w:rsidRPr="009B79BB">
        <w:rPr>
          <w:rFonts w:ascii="Helvetica" w:eastAsia="Times New Roman" w:hAnsi="Helvetica" w:cs="Helvetica"/>
          <w:color w:val="333333"/>
          <w:sz w:val="21"/>
          <w:szCs w:val="21"/>
          <w:lang w:eastAsia="bg-BG"/>
        </w:rPr>
        <w:t>mass media data</w:t>
      </w:r>
      <w:r w:rsidR="00605636">
        <w:rPr>
          <w:rFonts w:ascii="Helvetica" w:eastAsia="Times New Roman" w:hAnsi="Helvetica" w:cs="Helvetica"/>
          <w:color w:val="333333"/>
          <w:sz w:val="21"/>
          <w:szCs w:val="21"/>
          <w:lang w:val="en-US" w:eastAsia="bg-BG"/>
        </w:rPr>
        <w:t xml:space="preserve"> for 2013</w:t>
      </w:r>
      <w:r w:rsidRPr="009B79BB">
        <w:rPr>
          <w:rFonts w:ascii="Helvetica" w:eastAsia="Times New Roman" w:hAnsi="Helvetica" w:cs="Helvetica"/>
          <w:color w:val="333333"/>
          <w:sz w:val="21"/>
          <w:szCs w:val="21"/>
          <w:lang w:eastAsia="bg-BG"/>
        </w:rPr>
        <w:t>. The</w:t>
      </w:r>
      <w:r w:rsidRPr="009B79BB">
        <w:rPr>
          <w:rFonts w:ascii="Helvetica" w:eastAsia="Times New Roman" w:hAnsi="Helvetica" w:cs="Helvetica"/>
          <w:b/>
          <w:bCs/>
          <w:color w:val="333333"/>
          <w:sz w:val="21"/>
          <w:lang w:eastAsia="bg-BG"/>
        </w:rPr>
        <w:t> Public.ru</w:t>
      </w:r>
      <w:r w:rsidRPr="009B79BB">
        <w:rPr>
          <w:rFonts w:ascii="Helvetica" w:eastAsia="Times New Roman" w:hAnsi="Helvetica" w:cs="Helvetica"/>
          <w:color w:val="333333"/>
          <w:sz w:val="21"/>
          <w:szCs w:val="21"/>
          <w:lang w:eastAsia="bg-BG"/>
        </w:rPr>
        <w:t> database uses 10 000 Russian sources and 40 000 sources from</w:t>
      </w:r>
      <w:r w:rsidR="00605636">
        <w:rPr>
          <w:rFonts w:ascii="Helvetica" w:eastAsia="Times New Roman" w:hAnsi="Helvetica" w:cs="Helvetica"/>
          <w:color w:val="333333"/>
          <w:sz w:val="21"/>
          <w:szCs w:val="21"/>
          <w:lang w:eastAsia="bg-BG"/>
        </w:rPr>
        <w:t xml:space="preserve"> 160 countries around the world</w:t>
      </w:r>
      <w:r w:rsidR="00605636">
        <w:rPr>
          <w:rFonts w:ascii="Helvetica" w:eastAsia="Times New Roman" w:hAnsi="Helvetica" w:cs="Helvetica"/>
          <w:color w:val="333333"/>
          <w:sz w:val="21"/>
          <w:szCs w:val="21"/>
          <w:lang w:val="en-US" w:eastAsia="bg-BG"/>
        </w:rPr>
        <w:t>.</w:t>
      </w:r>
    </w:p>
    <w:p w:rsidR="00B102D6" w:rsidRDefault="00B102D6" w:rsidP="009B79BB">
      <w:pPr>
        <w:shd w:val="clear" w:color="auto" w:fill="FFFFFF"/>
        <w:spacing w:after="0" w:line="300" w:lineRule="atLeast"/>
        <w:jc w:val="both"/>
        <w:rPr>
          <w:rFonts w:ascii="Helvetica" w:eastAsia="Times New Roman" w:hAnsi="Helvetica" w:cs="Helvetica"/>
          <w:color w:val="333333"/>
          <w:sz w:val="21"/>
          <w:szCs w:val="21"/>
          <w:lang w:val="en-US" w:eastAsia="bg-BG"/>
        </w:rPr>
      </w:pPr>
      <w:r>
        <w:rPr>
          <w:rFonts w:ascii="Helvetica" w:eastAsia="Times New Roman" w:hAnsi="Helvetica" w:cs="Helvetica"/>
          <w:noProof/>
          <w:color w:val="333333"/>
          <w:sz w:val="21"/>
          <w:szCs w:val="21"/>
          <w:lang w:eastAsia="bg-BG"/>
        </w:rPr>
        <w:drawing>
          <wp:anchor distT="0" distB="0" distL="114300" distR="114300" simplePos="0" relativeHeight="251659264" behindDoc="1" locked="0" layoutInCell="1" allowOverlap="1">
            <wp:simplePos x="0" y="0"/>
            <wp:positionH relativeFrom="column">
              <wp:posOffset>3081655</wp:posOffset>
            </wp:positionH>
            <wp:positionV relativeFrom="paragraph">
              <wp:posOffset>52705</wp:posOffset>
            </wp:positionV>
            <wp:extent cx="2776855" cy="4010025"/>
            <wp:effectExtent l="19050" t="0" r="4445" b="0"/>
            <wp:wrapTight wrapText="bothSides">
              <wp:wrapPolygon edited="0">
                <wp:start x="-148" y="0"/>
                <wp:lineTo x="-148" y="21549"/>
                <wp:lineTo x="21635" y="21549"/>
                <wp:lineTo x="21635" y="0"/>
                <wp:lineTo x="-148" y="0"/>
              </wp:wrapPolygon>
            </wp:wrapTight>
            <wp:docPr id="3" name="Picture 2" descr="g20_e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_eng.gif"/>
                    <pic:cNvPicPr/>
                  </pic:nvPicPr>
                  <pic:blipFill>
                    <a:blip r:embed="rId7" cstate="print"/>
                    <a:stretch>
                      <a:fillRect/>
                    </a:stretch>
                  </pic:blipFill>
                  <pic:spPr>
                    <a:xfrm>
                      <a:off x="0" y="0"/>
                      <a:ext cx="2776855" cy="4010025"/>
                    </a:xfrm>
                    <a:prstGeom prst="rect">
                      <a:avLst/>
                    </a:prstGeom>
                  </pic:spPr>
                </pic:pic>
              </a:graphicData>
            </a:graphic>
          </wp:anchor>
        </w:drawing>
      </w:r>
    </w:p>
    <w:p w:rsidR="002A6B63" w:rsidRDefault="009B79BB" w:rsidP="009B79BB">
      <w:pPr>
        <w:shd w:val="clear" w:color="auto" w:fill="FFFFFF"/>
        <w:spacing w:after="0" w:line="300" w:lineRule="atLeast"/>
        <w:jc w:val="both"/>
        <w:rPr>
          <w:rFonts w:ascii="Helvetica" w:eastAsia="Times New Roman" w:hAnsi="Helvetica" w:cs="Helvetica"/>
          <w:color w:val="333333"/>
          <w:sz w:val="21"/>
          <w:szCs w:val="21"/>
          <w:lang w:val="en-US" w:eastAsia="bg-BG"/>
        </w:rPr>
      </w:pPr>
      <w:r w:rsidRPr="009B79BB">
        <w:rPr>
          <w:rFonts w:ascii="Helvetica" w:eastAsia="Times New Roman" w:hAnsi="Helvetica" w:cs="Helvetica"/>
          <w:color w:val="333333"/>
          <w:sz w:val="21"/>
          <w:szCs w:val="21"/>
          <w:lang w:eastAsia="bg-BG"/>
        </w:rPr>
        <w:t>For 2013, the </w:t>
      </w:r>
      <w:r w:rsidRPr="009B79BB">
        <w:rPr>
          <w:rFonts w:ascii="Helvetica" w:eastAsia="Times New Roman" w:hAnsi="Helvetica" w:cs="Helvetica"/>
          <w:b/>
          <w:bCs/>
          <w:color w:val="333333"/>
          <w:sz w:val="21"/>
          <w:lang w:eastAsia="bg-BG"/>
        </w:rPr>
        <w:t>United States of America</w:t>
      </w:r>
      <w:r w:rsidRPr="009B79BB">
        <w:rPr>
          <w:rFonts w:ascii="Helvetica" w:eastAsia="Times New Roman" w:hAnsi="Helvetica" w:cs="Helvetica"/>
          <w:color w:val="333333"/>
          <w:sz w:val="21"/>
          <w:szCs w:val="21"/>
          <w:lang w:eastAsia="bg-BG"/>
        </w:rPr>
        <w:t> rates as the undisputed leader of the short lists as regards the frequency of mentioning in the different countries’ mass media. The results show 18 (out of 19) instances of its presence in the short-lists. At the same time, in more than a half of the short lists the USA is taking the lead!</w:t>
      </w:r>
    </w:p>
    <w:p w:rsidR="009B79BB" w:rsidRPr="00B102D6" w:rsidRDefault="00B102D6" w:rsidP="009B79BB">
      <w:pPr>
        <w:shd w:val="clear" w:color="auto" w:fill="FFFFFF"/>
        <w:spacing w:after="0" w:line="300" w:lineRule="atLeast"/>
        <w:jc w:val="both"/>
        <w:rPr>
          <w:rFonts w:ascii="Helvetica" w:eastAsia="Times New Roman" w:hAnsi="Helvetica" w:cs="Helvetica"/>
          <w:color w:val="333333"/>
          <w:sz w:val="21"/>
          <w:szCs w:val="21"/>
          <w:lang w:val="en-US" w:eastAsia="bg-BG"/>
        </w:rPr>
      </w:pPr>
      <w:r>
        <w:rPr>
          <w:rFonts w:ascii="Helvetica" w:eastAsia="Times New Roman" w:hAnsi="Helvetica" w:cs="Helvetica"/>
          <w:color w:val="333333"/>
          <w:sz w:val="21"/>
          <w:szCs w:val="21"/>
          <w:lang w:val="en-US" w:eastAsia="bg-BG"/>
        </w:rPr>
        <w:t>The next</w:t>
      </w:r>
      <w:r w:rsidR="009B79BB" w:rsidRPr="009B79BB">
        <w:rPr>
          <w:rFonts w:ascii="Helvetica" w:eastAsia="Times New Roman" w:hAnsi="Helvetica" w:cs="Helvetica"/>
          <w:color w:val="333333"/>
          <w:sz w:val="21"/>
          <w:szCs w:val="21"/>
          <w:lang w:eastAsia="bg-BG"/>
        </w:rPr>
        <w:t xml:space="preserve"> country with </w:t>
      </w:r>
      <w:r w:rsidR="009B79BB">
        <w:rPr>
          <w:rFonts w:ascii="Helvetica" w:eastAsia="Times New Roman" w:hAnsi="Helvetica" w:cs="Helvetica"/>
          <w:color w:val="333333"/>
          <w:sz w:val="21"/>
          <w:szCs w:val="21"/>
          <w:lang w:val="en-US" w:eastAsia="bg-BG"/>
        </w:rPr>
        <w:t>top</w:t>
      </w:r>
      <w:r w:rsidR="009B79BB" w:rsidRPr="009B79BB">
        <w:rPr>
          <w:rFonts w:ascii="Helvetica" w:eastAsia="Times New Roman" w:hAnsi="Helvetica" w:cs="Helvetica"/>
          <w:color w:val="333333"/>
          <w:sz w:val="21"/>
          <w:szCs w:val="21"/>
          <w:lang w:eastAsia="bg-BG"/>
        </w:rPr>
        <w:t xml:space="preserve"> rating is </w:t>
      </w:r>
      <w:r w:rsidR="009B79BB" w:rsidRPr="009B79BB">
        <w:rPr>
          <w:rFonts w:ascii="Helvetica" w:eastAsia="Times New Roman" w:hAnsi="Helvetica" w:cs="Helvetica"/>
          <w:b/>
          <w:bCs/>
          <w:color w:val="333333"/>
          <w:sz w:val="21"/>
          <w:lang w:eastAsia="bg-BG"/>
        </w:rPr>
        <w:t>China,</w:t>
      </w:r>
      <w:r w:rsidR="009B79BB" w:rsidRPr="009B79BB">
        <w:rPr>
          <w:rFonts w:ascii="Helvetica" w:eastAsia="Times New Roman" w:hAnsi="Helvetica" w:cs="Helvetica"/>
          <w:color w:val="333333"/>
          <w:sz w:val="21"/>
          <w:szCs w:val="21"/>
          <w:lang w:eastAsia="bg-BG"/>
        </w:rPr>
        <w:t xml:space="preserve"> also present in </w:t>
      </w:r>
      <w:r>
        <w:rPr>
          <w:rFonts w:ascii="Helvetica" w:eastAsia="Times New Roman" w:hAnsi="Helvetica" w:cs="Helvetica"/>
          <w:color w:val="333333"/>
          <w:sz w:val="21"/>
          <w:szCs w:val="21"/>
          <w:lang w:val="en-US" w:eastAsia="bg-BG"/>
        </w:rPr>
        <w:t xml:space="preserve">altogether </w:t>
      </w:r>
      <w:r w:rsidR="009B79BB" w:rsidRPr="009B79BB">
        <w:rPr>
          <w:rFonts w:ascii="Helvetica" w:eastAsia="Times New Roman" w:hAnsi="Helvetica" w:cs="Helvetica"/>
          <w:color w:val="333333"/>
          <w:sz w:val="21"/>
          <w:szCs w:val="21"/>
          <w:lang w:eastAsia="bg-BG"/>
        </w:rPr>
        <w:t>18 short lists (</w:t>
      </w:r>
      <w:r>
        <w:rPr>
          <w:rFonts w:ascii="Helvetica" w:eastAsia="Times New Roman" w:hAnsi="Helvetica" w:cs="Helvetica"/>
          <w:color w:val="333333"/>
          <w:sz w:val="21"/>
          <w:szCs w:val="21"/>
          <w:lang w:val="en-US" w:eastAsia="bg-BG"/>
        </w:rPr>
        <w:t xml:space="preserve">with </w:t>
      </w:r>
      <w:r w:rsidR="009B79BB" w:rsidRPr="009B79BB">
        <w:rPr>
          <w:rFonts w:ascii="Helvetica" w:eastAsia="Times New Roman" w:hAnsi="Helvetica" w:cs="Helvetica"/>
          <w:color w:val="333333"/>
          <w:sz w:val="21"/>
          <w:szCs w:val="21"/>
          <w:lang w:eastAsia="bg-BG"/>
        </w:rPr>
        <w:t>3 first nominations). </w:t>
      </w:r>
      <w:r w:rsidR="009B79BB" w:rsidRPr="009B79BB">
        <w:rPr>
          <w:rFonts w:ascii="Helvetica" w:eastAsia="Times New Roman" w:hAnsi="Helvetica" w:cs="Helvetica"/>
          <w:b/>
          <w:bCs/>
          <w:color w:val="333333"/>
          <w:sz w:val="21"/>
          <w:lang w:eastAsia="bg-BG"/>
        </w:rPr>
        <w:t>Great Britain</w:t>
      </w:r>
      <w:r w:rsidR="009B79BB" w:rsidRPr="009B79BB">
        <w:rPr>
          <w:rFonts w:ascii="Helvetica" w:eastAsia="Times New Roman" w:hAnsi="Helvetica" w:cs="Helvetica"/>
          <w:color w:val="333333"/>
          <w:sz w:val="21"/>
          <w:szCs w:val="21"/>
          <w:lang w:eastAsia="bg-BG"/>
        </w:rPr>
        <w:t> ranks third, taking the</w:t>
      </w:r>
      <w:r w:rsidR="009B79BB">
        <w:rPr>
          <w:rFonts w:ascii="Helvetica" w:eastAsia="Times New Roman" w:hAnsi="Helvetica" w:cs="Helvetica"/>
          <w:color w:val="333333"/>
          <w:sz w:val="21"/>
          <w:szCs w:val="21"/>
          <w:lang w:val="en-US" w:eastAsia="bg-BG"/>
        </w:rPr>
        <w:t xml:space="preserve"> top line</w:t>
      </w:r>
      <w:r>
        <w:rPr>
          <w:rFonts w:ascii="Helvetica" w:eastAsia="Times New Roman" w:hAnsi="Helvetica" w:cs="Helvetica"/>
          <w:color w:val="333333"/>
          <w:sz w:val="21"/>
          <w:szCs w:val="21"/>
          <w:lang w:eastAsia="bg-BG"/>
        </w:rPr>
        <w:t xml:space="preserve"> in</w:t>
      </w:r>
      <w:r>
        <w:rPr>
          <w:rFonts w:ascii="Helvetica" w:eastAsia="Times New Roman" w:hAnsi="Helvetica" w:cs="Helvetica"/>
          <w:color w:val="333333"/>
          <w:sz w:val="21"/>
          <w:szCs w:val="21"/>
          <w:lang w:val="en-US" w:eastAsia="bg-BG"/>
        </w:rPr>
        <w:t xml:space="preserve"> </w:t>
      </w:r>
      <w:r w:rsidR="009B79BB">
        <w:rPr>
          <w:rFonts w:ascii="Helvetica" w:eastAsia="Times New Roman" w:hAnsi="Helvetica" w:cs="Helvetica"/>
          <w:color w:val="333333"/>
          <w:sz w:val="21"/>
          <w:szCs w:val="21"/>
          <w:lang w:val="en-US" w:eastAsia="bg-BG"/>
        </w:rPr>
        <w:t>2</w:t>
      </w:r>
      <w:r w:rsidR="00605636">
        <w:rPr>
          <w:rFonts w:ascii="Helvetica" w:eastAsia="Times New Roman" w:hAnsi="Helvetica" w:cs="Helvetica"/>
          <w:color w:val="333333"/>
          <w:sz w:val="21"/>
          <w:szCs w:val="21"/>
          <w:lang w:eastAsia="bg-BG"/>
        </w:rPr>
        <w:t xml:space="preserve"> out of </w:t>
      </w:r>
      <w:r>
        <w:rPr>
          <w:rFonts w:ascii="Helvetica" w:eastAsia="Times New Roman" w:hAnsi="Helvetica" w:cs="Helvetica"/>
          <w:color w:val="333333"/>
          <w:sz w:val="21"/>
          <w:szCs w:val="21"/>
          <w:lang w:val="en-US" w:eastAsia="bg-BG"/>
        </w:rPr>
        <w:t xml:space="preserve">altogether </w:t>
      </w:r>
      <w:r w:rsidR="00605636">
        <w:rPr>
          <w:rFonts w:ascii="Helvetica" w:eastAsia="Times New Roman" w:hAnsi="Helvetica" w:cs="Helvetica"/>
          <w:color w:val="333333"/>
          <w:sz w:val="21"/>
          <w:szCs w:val="21"/>
          <w:lang w:eastAsia="bg-BG"/>
        </w:rPr>
        <w:t>16 short lists,</w:t>
      </w:r>
      <w:r w:rsidR="00605636">
        <w:rPr>
          <w:rFonts w:ascii="Helvetica" w:eastAsia="Times New Roman" w:hAnsi="Helvetica" w:cs="Helvetica"/>
          <w:color w:val="333333"/>
          <w:sz w:val="21"/>
          <w:szCs w:val="21"/>
          <w:lang w:val="en-US" w:eastAsia="bg-BG"/>
        </w:rPr>
        <w:t xml:space="preserve"> </w:t>
      </w:r>
      <w:r w:rsidR="009B79BB" w:rsidRPr="009B79BB">
        <w:rPr>
          <w:rFonts w:ascii="Helvetica" w:eastAsia="Times New Roman" w:hAnsi="Helvetica" w:cs="Helvetica"/>
          <w:color w:val="333333"/>
          <w:sz w:val="21"/>
          <w:szCs w:val="21"/>
          <w:lang w:eastAsia="bg-BG"/>
        </w:rPr>
        <w:t>while</w:t>
      </w:r>
      <w:r w:rsidR="009B79BB" w:rsidRPr="009B79BB">
        <w:rPr>
          <w:rFonts w:ascii="Helvetica" w:eastAsia="Times New Roman" w:hAnsi="Helvetica" w:cs="Helvetica"/>
          <w:b/>
          <w:bCs/>
          <w:color w:val="333333"/>
          <w:sz w:val="21"/>
          <w:lang w:eastAsia="bg-BG"/>
        </w:rPr>
        <w:t> Russia</w:t>
      </w:r>
      <w:r w:rsidR="009B79BB" w:rsidRPr="009B79BB">
        <w:rPr>
          <w:rFonts w:ascii="Helvetica" w:eastAsia="Times New Roman" w:hAnsi="Helvetica" w:cs="Helvetica"/>
          <w:color w:val="333333"/>
          <w:sz w:val="21"/>
          <w:szCs w:val="21"/>
          <w:lang w:eastAsia="bg-BG"/>
        </w:rPr>
        <w:t> and </w:t>
      </w:r>
      <w:r w:rsidR="009B79BB" w:rsidRPr="009B79BB">
        <w:rPr>
          <w:rFonts w:ascii="Helvetica" w:eastAsia="Times New Roman" w:hAnsi="Helvetica" w:cs="Helvetica"/>
          <w:b/>
          <w:color w:val="333333"/>
          <w:sz w:val="21"/>
          <w:szCs w:val="21"/>
          <w:lang w:eastAsia="bg-BG"/>
        </w:rPr>
        <w:t>India</w:t>
      </w:r>
      <w:r>
        <w:rPr>
          <w:rFonts w:ascii="Helvetica" w:eastAsia="Times New Roman" w:hAnsi="Helvetica" w:cs="Helvetica"/>
          <w:color w:val="333333"/>
          <w:sz w:val="21"/>
          <w:szCs w:val="21"/>
          <w:lang w:eastAsia="bg-BG"/>
        </w:rPr>
        <w:t> share positions 7-8</w:t>
      </w:r>
      <w:r>
        <w:rPr>
          <w:rFonts w:ascii="Helvetica" w:eastAsia="Times New Roman" w:hAnsi="Helvetica" w:cs="Helvetica"/>
          <w:color w:val="333333"/>
          <w:sz w:val="21"/>
          <w:szCs w:val="21"/>
          <w:lang w:val="en-US" w:eastAsia="bg-BG"/>
        </w:rPr>
        <w:t>:</w:t>
      </w:r>
    </w:p>
    <w:p w:rsidR="00B102D6" w:rsidRPr="00B102D6" w:rsidRDefault="00B102D6" w:rsidP="00B102D6">
      <w:pPr>
        <w:shd w:val="clear" w:color="auto" w:fill="FFFFFF"/>
        <w:spacing w:after="0" w:line="300" w:lineRule="atLeast"/>
        <w:jc w:val="both"/>
        <w:rPr>
          <w:rFonts w:ascii="Helvetica" w:eastAsia="Times New Roman" w:hAnsi="Helvetica" w:cs="Helvetica"/>
          <w:color w:val="333333"/>
          <w:sz w:val="14"/>
          <w:szCs w:val="14"/>
          <w:lang w:eastAsia="bg-BG"/>
        </w:rPr>
      </w:pPr>
      <w:hyperlink r:id="rId8" w:history="1">
        <w:r w:rsidRPr="00B102D6">
          <w:rPr>
            <w:rStyle w:val="Hyperlink"/>
            <w:rFonts w:ascii="Helvetica" w:eastAsia="Times New Roman" w:hAnsi="Helvetica" w:cs="Helvetica"/>
            <w:sz w:val="14"/>
            <w:szCs w:val="14"/>
            <w:lang w:val="en-US" w:eastAsia="bg-BG"/>
          </w:rPr>
          <w:t>http://marketingmreza.rs/wp-content/uploads/2014/02/g20_eng.gif</w:t>
        </w:r>
      </w:hyperlink>
    </w:p>
    <w:p w:rsidR="00B102D6" w:rsidRPr="00B102D6" w:rsidRDefault="00B102D6" w:rsidP="009B79BB">
      <w:pPr>
        <w:shd w:val="clear" w:color="auto" w:fill="FFFFFF"/>
        <w:spacing w:after="0" w:line="300" w:lineRule="atLeast"/>
        <w:jc w:val="both"/>
        <w:rPr>
          <w:rFonts w:ascii="Helvetica" w:eastAsia="Times New Roman" w:hAnsi="Helvetica" w:cs="Helvetica"/>
          <w:color w:val="333333"/>
          <w:sz w:val="21"/>
          <w:szCs w:val="21"/>
          <w:lang w:eastAsia="bg-BG"/>
        </w:rPr>
      </w:pPr>
    </w:p>
    <w:p w:rsidR="002A6B63" w:rsidRDefault="009B79BB" w:rsidP="009B79BB">
      <w:pPr>
        <w:shd w:val="clear" w:color="auto" w:fill="FFFFFF"/>
        <w:spacing w:after="0" w:line="300" w:lineRule="atLeast"/>
        <w:jc w:val="both"/>
        <w:rPr>
          <w:rFonts w:ascii="Helvetica" w:eastAsia="Times New Roman" w:hAnsi="Helvetica" w:cs="Helvetica"/>
          <w:color w:val="333333"/>
          <w:sz w:val="21"/>
          <w:szCs w:val="21"/>
          <w:lang w:val="en-US" w:eastAsia="bg-BG"/>
        </w:rPr>
      </w:pPr>
      <w:r w:rsidRPr="009B79BB">
        <w:rPr>
          <w:rFonts w:ascii="Helvetica" w:eastAsia="Times New Roman" w:hAnsi="Helvetica" w:cs="Helvetica"/>
          <w:b/>
          <w:bCs/>
          <w:color w:val="333333"/>
          <w:sz w:val="21"/>
          <w:lang w:eastAsia="bg-BG"/>
        </w:rPr>
        <w:t xml:space="preserve">Global Media </w:t>
      </w:r>
      <w:r w:rsidR="00B102D6">
        <w:rPr>
          <w:rFonts w:ascii="Helvetica" w:eastAsia="Times New Roman" w:hAnsi="Helvetica" w:cs="Helvetica"/>
          <w:b/>
          <w:bCs/>
          <w:color w:val="333333"/>
          <w:sz w:val="21"/>
          <w:lang w:val="en-US" w:eastAsia="bg-BG"/>
        </w:rPr>
        <w:t>Communication</w:t>
      </w:r>
      <w:r w:rsidRPr="009B79BB">
        <w:rPr>
          <w:rFonts w:ascii="Helvetica" w:eastAsia="Times New Roman" w:hAnsi="Helvetica" w:cs="Helvetica"/>
          <w:b/>
          <w:bCs/>
          <w:color w:val="333333"/>
          <w:sz w:val="21"/>
          <w:lang w:eastAsia="bg-BG"/>
        </w:rPr>
        <w:t xml:space="preserve"> Map 2013</w:t>
      </w:r>
      <w:r w:rsidRPr="009B79BB">
        <w:rPr>
          <w:rFonts w:ascii="Helvetica" w:eastAsia="Times New Roman" w:hAnsi="Helvetica" w:cs="Helvetica"/>
          <w:color w:val="333333"/>
          <w:sz w:val="21"/>
          <w:lang w:eastAsia="bg-BG"/>
        </w:rPr>
        <w:t> </w:t>
      </w:r>
      <w:r w:rsidRPr="009B79BB">
        <w:rPr>
          <w:rFonts w:ascii="Helvetica" w:eastAsia="Times New Roman" w:hAnsi="Helvetica" w:cs="Helvetica"/>
          <w:color w:val="333333"/>
          <w:sz w:val="21"/>
          <w:szCs w:val="21"/>
          <w:lang w:eastAsia="bg-BG"/>
        </w:rPr>
        <w:t xml:space="preserve">and the </w:t>
      </w:r>
      <w:r w:rsidR="00605636">
        <w:rPr>
          <w:rFonts w:ascii="Helvetica" w:eastAsia="Times New Roman" w:hAnsi="Helvetica" w:cs="Helvetica"/>
          <w:color w:val="333333"/>
          <w:sz w:val="21"/>
          <w:szCs w:val="21"/>
          <w:lang w:eastAsia="bg-BG"/>
        </w:rPr>
        <w:t>complete results of the</w:t>
      </w:r>
      <w:r w:rsidR="00605636">
        <w:rPr>
          <w:rFonts w:ascii="Helvetica" w:eastAsia="Times New Roman" w:hAnsi="Helvetica" w:cs="Helvetica"/>
          <w:color w:val="333333"/>
          <w:sz w:val="21"/>
          <w:szCs w:val="21"/>
          <w:lang w:val="en-US" w:eastAsia="bg-BG"/>
        </w:rPr>
        <w:t xml:space="preserve"> unique </w:t>
      </w:r>
      <w:r w:rsidRPr="009B79BB">
        <w:rPr>
          <w:rFonts w:ascii="Helvetica" w:eastAsia="Times New Roman" w:hAnsi="Helvetica" w:cs="Helvetica"/>
          <w:color w:val="333333"/>
          <w:sz w:val="21"/>
          <w:szCs w:val="21"/>
          <w:lang w:eastAsia="bg-BG"/>
        </w:rPr>
        <w:t xml:space="preserve">reserach </w:t>
      </w:r>
      <w:r w:rsidR="00605636">
        <w:rPr>
          <w:rFonts w:ascii="Helvetica" w:eastAsia="Times New Roman" w:hAnsi="Helvetica" w:cs="Helvetica"/>
          <w:color w:val="333333"/>
          <w:sz w:val="21"/>
          <w:szCs w:val="21"/>
          <w:lang w:val="en-US" w:eastAsia="bg-BG"/>
        </w:rPr>
        <w:t xml:space="preserve">were </w:t>
      </w:r>
      <w:r w:rsidR="00605636">
        <w:rPr>
          <w:rFonts w:ascii="Helvetica" w:eastAsia="Times New Roman" w:hAnsi="Helvetica" w:cs="Helvetica"/>
          <w:color w:val="333333"/>
          <w:sz w:val="21"/>
          <w:szCs w:val="21"/>
          <w:lang w:eastAsia="bg-BG"/>
        </w:rPr>
        <w:t xml:space="preserve">presented at World Communication </w:t>
      </w:r>
      <w:r w:rsidR="00605636">
        <w:rPr>
          <w:rFonts w:ascii="Helvetica" w:eastAsia="Times New Roman" w:hAnsi="Helvetica" w:cs="Helvetica"/>
          <w:color w:val="333333"/>
          <w:sz w:val="21"/>
          <w:szCs w:val="21"/>
          <w:lang w:val="en-US" w:eastAsia="bg-BG"/>
        </w:rPr>
        <w:t>Forum</w:t>
      </w:r>
      <w:r w:rsidRPr="009B79BB">
        <w:rPr>
          <w:rFonts w:ascii="Helvetica" w:eastAsia="Times New Roman" w:hAnsi="Helvetica" w:cs="Helvetica"/>
          <w:color w:val="333333"/>
          <w:sz w:val="21"/>
          <w:szCs w:val="21"/>
          <w:lang w:eastAsia="bg-BG"/>
        </w:rPr>
        <w:t xml:space="preserve"> in DAVOS held on March 11-12</w:t>
      </w:r>
      <w:r w:rsidR="00605636">
        <w:rPr>
          <w:rFonts w:ascii="Helvetica" w:eastAsia="Times New Roman" w:hAnsi="Helvetica" w:cs="Helvetica"/>
          <w:color w:val="333333"/>
          <w:sz w:val="21"/>
          <w:szCs w:val="21"/>
          <w:lang w:val="en-US" w:eastAsia="bg-BG"/>
        </w:rPr>
        <w:t xml:space="preserve"> this year</w:t>
      </w:r>
      <w:r w:rsidRPr="009B79BB">
        <w:rPr>
          <w:rFonts w:ascii="Helvetica" w:eastAsia="Times New Roman" w:hAnsi="Helvetica" w:cs="Helvetica"/>
          <w:color w:val="333333"/>
          <w:sz w:val="21"/>
          <w:szCs w:val="21"/>
          <w:lang w:eastAsia="bg-BG"/>
        </w:rPr>
        <w:t>.</w:t>
      </w:r>
    </w:p>
    <w:p w:rsidR="009B79BB" w:rsidRPr="00B102D6" w:rsidRDefault="009B79BB" w:rsidP="009B79BB">
      <w:pPr>
        <w:shd w:val="clear" w:color="auto" w:fill="FFFFFF"/>
        <w:spacing w:after="0" w:line="300" w:lineRule="atLeast"/>
        <w:jc w:val="both"/>
        <w:rPr>
          <w:rFonts w:ascii="Helvetica" w:eastAsia="Times New Roman" w:hAnsi="Helvetica" w:cs="Helvetica"/>
          <w:color w:val="333333"/>
          <w:sz w:val="21"/>
          <w:szCs w:val="21"/>
          <w:lang w:val="en-US" w:eastAsia="bg-BG"/>
        </w:rPr>
      </w:pPr>
      <w:r w:rsidRPr="009B79BB">
        <w:rPr>
          <w:rFonts w:ascii="Helvetica" w:eastAsia="Times New Roman" w:hAnsi="Helvetica" w:cs="Helvetica"/>
          <w:color w:val="333333"/>
          <w:sz w:val="21"/>
          <w:szCs w:val="21"/>
          <w:lang w:eastAsia="bg-BG"/>
        </w:rPr>
        <w:t xml:space="preserve">During the forum, each participant </w:t>
      </w:r>
      <w:r w:rsidR="00605636">
        <w:rPr>
          <w:rFonts w:ascii="Helvetica" w:eastAsia="Times New Roman" w:hAnsi="Helvetica" w:cs="Helvetica"/>
          <w:color w:val="333333"/>
          <w:sz w:val="21"/>
          <w:szCs w:val="21"/>
          <w:lang w:val="en-US" w:eastAsia="bg-BG"/>
        </w:rPr>
        <w:t>was</w:t>
      </w:r>
      <w:r w:rsidRPr="009B79BB">
        <w:rPr>
          <w:rFonts w:ascii="Helvetica" w:eastAsia="Times New Roman" w:hAnsi="Helvetica" w:cs="Helvetica"/>
          <w:color w:val="333333"/>
          <w:sz w:val="21"/>
          <w:szCs w:val="21"/>
          <w:lang w:eastAsia="bg-BG"/>
        </w:rPr>
        <w:t xml:space="preserve"> able to locate their country on the global media communication map.</w:t>
      </w:r>
    </w:p>
    <w:p w:rsidR="009B79BB" w:rsidRPr="009B79BB" w:rsidRDefault="009B79BB" w:rsidP="009B79BB">
      <w:pPr>
        <w:shd w:val="clear" w:color="auto" w:fill="FFFFFF"/>
        <w:spacing w:after="0" w:line="300" w:lineRule="atLeast"/>
        <w:jc w:val="both"/>
        <w:rPr>
          <w:rFonts w:ascii="Helvetica" w:eastAsia="Times New Roman" w:hAnsi="Helvetica" w:cs="Helvetica"/>
          <w:color w:val="333333"/>
          <w:sz w:val="21"/>
          <w:szCs w:val="21"/>
          <w:lang w:eastAsia="bg-BG"/>
        </w:rPr>
      </w:pPr>
      <w:r w:rsidRPr="009B79BB">
        <w:rPr>
          <w:rFonts w:ascii="Helvetica" w:eastAsia="Times New Roman" w:hAnsi="Helvetica" w:cs="Helvetica"/>
          <w:i/>
          <w:iCs/>
          <w:color w:val="333333"/>
          <w:sz w:val="21"/>
          <w:lang w:eastAsia="bg-BG"/>
        </w:rPr>
        <w:t>_______________________________________</w:t>
      </w:r>
    </w:p>
    <w:p w:rsidR="00A546F3" w:rsidRPr="009B79BB" w:rsidRDefault="009B79BB" w:rsidP="009B79BB">
      <w:pPr>
        <w:shd w:val="clear" w:color="auto" w:fill="FFFFFF"/>
        <w:spacing w:after="0" w:line="300" w:lineRule="atLeast"/>
        <w:jc w:val="both"/>
        <w:rPr>
          <w:rFonts w:ascii="Helvetica" w:eastAsia="Times New Roman" w:hAnsi="Helvetica" w:cs="Helvetica"/>
          <w:color w:val="333333"/>
          <w:sz w:val="21"/>
          <w:szCs w:val="21"/>
          <w:lang w:eastAsia="bg-BG"/>
        </w:rPr>
      </w:pPr>
      <w:r w:rsidRPr="00605636">
        <w:rPr>
          <w:rFonts w:ascii="Helvetica" w:eastAsia="Times New Roman" w:hAnsi="Helvetica" w:cs="Helvetica"/>
          <w:b/>
          <w:i/>
          <w:iCs/>
          <w:color w:val="333333"/>
          <w:sz w:val="21"/>
          <w:lang w:eastAsia="bg-BG"/>
        </w:rPr>
        <w:t>WCFDavos</w:t>
      </w:r>
      <w:r w:rsidRPr="009B79BB">
        <w:rPr>
          <w:rFonts w:ascii="Helvetica" w:eastAsia="Times New Roman" w:hAnsi="Helvetica" w:cs="Helvetica"/>
          <w:i/>
          <w:iCs/>
          <w:color w:val="333333"/>
          <w:sz w:val="21"/>
          <w:lang w:eastAsia="bg-BG"/>
        </w:rPr>
        <w:t xml:space="preserve"> bridge</w:t>
      </w:r>
      <w:r w:rsidR="00605636">
        <w:rPr>
          <w:rFonts w:ascii="Helvetica" w:eastAsia="Times New Roman" w:hAnsi="Helvetica" w:cs="Helvetica"/>
          <w:i/>
          <w:iCs/>
          <w:color w:val="333333"/>
          <w:sz w:val="21"/>
          <w:lang w:val="en-US" w:eastAsia="bg-BG"/>
        </w:rPr>
        <w:t>s</w:t>
      </w:r>
      <w:r w:rsidRPr="009B79BB">
        <w:rPr>
          <w:rFonts w:ascii="Helvetica" w:eastAsia="Times New Roman" w:hAnsi="Helvetica" w:cs="Helvetica"/>
          <w:i/>
          <w:iCs/>
          <w:color w:val="333333"/>
          <w:sz w:val="21"/>
          <w:lang w:eastAsia="bg-BG"/>
        </w:rPr>
        <w:t xml:space="preserve"> the gap </w:t>
      </w:r>
      <w:r w:rsidR="00605636">
        <w:rPr>
          <w:rFonts w:ascii="Helvetica" w:eastAsia="Times New Roman" w:hAnsi="Helvetica" w:cs="Helvetica"/>
          <w:i/>
          <w:iCs/>
          <w:color w:val="333333"/>
          <w:sz w:val="21"/>
          <w:lang w:val="en-US" w:eastAsia="bg-BG"/>
        </w:rPr>
        <w:t>between</w:t>
      </w:r>
      <w:r w:rsidRPr="009B79BB">
        <w:rPr>
          <w:rFonts w:ascii="Helvetica" w:eastAsia="Times New Roman" w:hAnsi="Helvetica" w:cs="Helvetica"/>
          <w:i/>
          <w:iCs/>
          <w:color w:val="333333"/>
          <w:sz w:val="21"/>
          <w:lang w:eastAsia="bg-BG"/>
        </w:rPr>
        <w:t xml:space="preserve"> key markets worldwide. Initiated in 2010 by an international committee, it has gained </w:t>
      </w:r>
      <w:r w:rsidR="00605636">
        <w:rPr>
          <w:rFonts w:ascii="Helvetica" w:eastAsia="Times New Roman" w:hAnsi="Helvetica" w:cs="Helvetica"/>
          <w:i/>
          <w:iCs/>
          <w:color w:val="333333"/>
          <w:sz w:val="21"/>
          <w:lang w:eastAsia="bg-BG"/>
        </w:rPr>
        <w:t>numerous partne</w:t>
      </w:r>
      <w:r w:rsidR="00605636">
        <w:rPr>
          <w:rFonts w:ascii="Helvetica" w:eastAsia="Times New Roman" w:hAnsi="Helvetica" w:cs="Helvetica"/>
          <w:i/>
          <w:iCs/>
          <w:color w:val="333333"/>
          <w:sz w:val="21"/>
          <w:lang w:val="en-US" w:eastAsia="bg-BG"/>
        </w:rPr>
        <w:t>r</w:t>
      </w:r>
      <w:r w:rsidR="00605636">
        <w:rPr>
          <w:rFonts w:ascii="Helvetica" w:eastAsia="Times New Roman" w:hAnsi="Helvetica" w:cs="Helvetica"/>
          <w:i/>
          <w:iCs/>
          <w:color w:val="333333"/>
          <w:sz w:val="21"/>
          <w:lang w:eastAsia="bg-BG"/>
        </w:rPr>
        <w:t xml:space="preserve">s worldwide: IAB Europe, </w:t>
      </w:r>
      <w:r w:rsidRPr="009B79BB">
        <w:rPr>
          <w:rFonts w:ascii="Helvetica" w:eastAsia="Times New Roman" w:hAnsi="Helvetica" w:cs="Helvetica"/>
          <w:i/>
          <w:iCs/>
          <w:color w:val="333333"/>
          <w:sz w:val="21"/>
          <w:lang w:eastAsia="bg-BG"/>
        </w:rPr>
        <w:t xml:space="preserve">Holmes Report, International Communications Consultancy Organisation (ICCO), International Association of Business Communicators </w:t>
      </w:r>
      <w:r w:rsidR="00605636">
        <w:rPr>
          <w:rFonts w:ascii="Helvetica" w:eastAsia="Times New Roman" w:hAnsi="Helvetica" w:cs="Helvetica"/>
          <w:i/>
          <w:iCs/>
          <w:color w:val="333333"/>
          <w:sz w:val="21"/>
          <w:lang w:eastAsia="bg-BG"/>
        </w:rPr>
        <w:t>(</w:t>
      </w:r>
      <w:r w:rsidRPr="009B79BB">
        <w:rPr>
          <w:rFonts w:ascii="Helvetica" w:eastAsia="Times New Roman" w:hAnsi="Helvetica" w:cs="Helvetica"/>
          <w:i/>
          <w:iCs/>
          <w:color w:val="333333"/>
          <w:sz w:val="21"/>
          <w:lang w:eastAsia="bg-BG"/>
        </w:rPr>
        <w:t xml:space="preserve">EMENA), Association of PR Agencies in Switzerland (BPRA), </w:t>
      </w:r>
      <w:r w:rsidR="00605636">
        <w:rPr>
          <w:rFonts w:ascii="Helvetica" w:eastAsia="Times New Roman" w:hAnsi="Helvetica" w:cs="Helvetica"/>
          <w:i/>
          <w:iCs/>
          <w:color w:val="333333"/>
          <w:sz w:val="21"/>
          <w:lang w:val="en-US" w:eastAsia="bg-BG"/>
        </w:rPr>
        <w:t>Public Relations</w:t>
      </w:r>
      <w:r w:rsidR="00605636" w:rsidRPr="009B79BB">
        <w:rPr>
          <w:rFonts w:ascii="Helvetica" w:eastAsia="Times New Roman" w:hAnsi="Helvetica" w:cs="Helvetica"/>
          <w:i/>
          <w:iCs/>
          <w:color w:val="333333"/>
          <w:sz w:val="21"/>
          <w:lang w:eastAsia="bg-BG"/>
        </w:rPr>
        <w:t xml:space="preserve"> Consultants Association (PRCA</w:t>
      </w:r>
      <w:r w:rsidR="00605636">
        <w:rPr>
          <w:rFonts w:ascii="Helvetica" w:eastAsia="Times New Roman" w:hAnsi="Helvetica" w:cs="Helvetica"/>
          <w:i/>
          <w:iCs/>
          <w:color w:val="333333"/>
          <w:sz w:val="21"/>
          <w:lang w:val="en-US" w:eastAsia="bg-BG"/>
        </w:rPr>
        <w:t>-UK</w:t>
      </w:r>
      <w:r w:rsidR="00605636" w:rsidRPr="009B79BB">
        <w:rPr>
          <w:rFonts w:ascii="Helvetica" w:eastAsia="Times New Roman" w:hAnsi="Helvetica" w:cs="Helvetica"/>
          <w:i/>
          <w:iCs/>
          <w:color w:val="333333"/>
          <w:sz w:val="21"/>
          <w:lang w:eastAsia="bg-BG"/>
        </w:rPr>
        <w:t xml:space="preserve">), </w:t>
      </w:r>
      <w:r w:rsidRPr="009B79BB">
        <w:rPr>
          <w:rFonts w:ascii="Helvetica" w:eastAsia="Times New Roman" w:hAnsi="Helvetica" w:cs="Helvetica"/>
          <w:i/>
          <w:iCs/>
          <w:color w:val="333333"/>
          <w:sz w:val="21"/>
          <w:lang w:eastAsia="bg-BG"/>
        </w:rPr>
        <w:t>Trans-Arabian Creative Communications (TRACCS), Mexican Association of Public Relations, Russian Public Relations Association (RPRA), Armenian Public Relations Association (APRA), Bulgarian Association of PR Agencies (BAPRA), Association of Business Communicators of India (ABCI), Brazilian Association of Communication Agencies (ABRACOM), Italian Association of Public Relations Agencies (ASSOREL), and more.</w:t>
      </w:r>
    </w:p>
    <w:sectPr w:rsidR="00A546F3" w:rsidRPr="009B79BB" w:rsidSect="00A546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79BB"/>
    <w:rsid w:val="002A6B63"/>
    <w:rsid w:val="00605636"/>
    <w:rsid w:val="009B79BB"/>
    <w:rsid w:val="00A546F3"/>
    <w:rsid w:val="00A77D84"/>
    <w:rsid w:val="00B102D6"/>
    <w:rsid w:val="00B6072A"/>
    <w:rsid w:val="00EA2B5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F3"/>
  </w:style>
  <w:style w:type="paragraph" w:styleId="Heading2">
    <w:name w:val="heading 2"/>
    <w:basedOn w:val="Normal"/>
    <w:link w:val="Heading2Char"/>
    <w:uiPriority w:val="9"/>
    <w:qFormat/>
    <w:rsid w:val="009B79BB"/>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79BB"/>
    <w:rPr>
      <w:rFonts w:ascii="Times New Roman" w:eastAsia="Times New Roman" w:hAnsi="Times New Roman" w:cs="Times New Roman"/>
      <w:b/>
      <w:bCs/>
      <w:sz w:val="36"/>
      <w:szCs w:val="36"/>
      <w:lang w:eastAsia="bg-BG"/>
    </w:rPr>
  </w:style>
  <w:style w:type="character" w:styleId="Hyperlink">
    <w:name w:val="Hyperlink"/>
    <w:basedOn w:val="DefaultParagraphFont"/>
    <w:uiPriority w:val="99"/>
    <w:unhideWhenUsed/>
    <w:rsid w:val="009B79BB"/>
    <w:rPr>
      <w:color w:val="0000FF"/>
      <w:u w:val="single"/>
    </w:rPr>
  </w:style>
  <w:style w:type="paragraph" w:styleId="NormalWeb">
    <w:name w:val="Normal (Web)"/>
    <w:basedOn w:val="Normal"/>
    <w:uiPriority w:val="99"/>
    <w:semiHidden/>
    <w:unhideWhenUsed/>
    <w:rsid w:val="009B79B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9B79BB"/>
    <w:rPr>
      <w:b/>
      <w:bCs/>
    </w:rPr>
  </w:style>
  <w:style w:type="character" w:customStyle="1" w:styleId="apple-converted-space">
    <w:name w:val="apple-converted-space"/>
    <w:basedOn w:val="DefaultParagraphFont"/>
    <w:rsid w:val="009B79BB"/>
  </w:style>
  <w:style w:type="character" w:styleId="Emphasis">
    <w:name w:val="Emphasis"/>
    <w:basedOn w:val="DefaultParagraphFont"/>
    <w:uiPriority w:val="20"/>
    <w:qFormat/>
    <w:rsid w:val="009B79BB"/>
    <w:rPr>
      <w:i/>
      <w:iCs/>
    </w:rPr>
  </w:style>
  <w:style w:type="paragraph" w:styleId="BalloonText">
    <w:name w:val="Balloon Text"/>
    <w:basedOn w:val="Normal"/>
    <w:link w:val="BalloonTextChar"/>
    <w:uiPriority w:val="99"/>
    <w:semiHidden/>
    <w:unhideWhenUsed/>
    <w:rsid w:val="009B7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BB"/>
    <w:rPr>
      <w:rFonts w:ascii="Tahoma" w:hAnsi="Tahoma" w:cs="Tahoma"/>
      <w:sz w:val="16"/>
      <w:szCs w:val="16"/>
    </w:rPr>
  </w:style>
  <w:style w:type="character" w:styleId="FollowedHyperlink">
    <w:name w:val="FollowedHyperlink"/>
    <w:basedOn w:val="DefaultParagraphFont"/>
    <w:uiPriority w:val="99"/>
    <w:semiHidden/>
    <w:unhideWhenUsed/>
    <w:rsid w:val="00B102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50577170">
      <w:bodyDiv w:val="1"/>
      <w:marLeft w:val="0"/>
      <w:marRight w:val="0"/>
      <w:marTop w:val="0"/>
      <w:marBottom w:val="0"/>
      <w:divBdr>
        <w:top w:val="none" w:sz="0" w:space="0" w:color="auto"/>
        <w:left w:val="none" w:sz="0" w:space="0" w:color="auto"/>
        <w:bottom w:val="none" w:sz="0" w:space="0" w:color="auto"/>
        <w:right w:val="none" w:sz="0" w:space="0" w:color="auto"/>
      </w:divBdr>
      <w:divsChild>
        <w:div w:id="948246670">
          <w:marLeft w:val="0"/>
          <w:marRight w:val="0"/>
          <w:marTop w:val="0"/>
          <w:marBottom w:val="0"/>
          <w:divBdr>
            <w:top w:val="none" w:sz="0" w:space="0" w:color="auto"/>
            <w:left w:val="none" w:sz="0" w:space="0" w:color="auto"/>
            <w:bottom w:val="none" w:sz="0" w:space="0" w:color="auto"/>
            <w:right w:val="none" w:sz="0" w:space="0" w:color="auto"/>
          </w:divBdr>
        </w:div>
        <w:div w:id="118114187">
          <w:marLeft w:val="0"/>
          <w:marRight w:val="0"/>
          <w:marTop w:val="75"/>
          <w:marBottom w:val="0"/>
          <w:divBdr>
            <w:top w:val="none" w:sz="0" w:space="0" w:color="auto"/>
            <w:left w:val="none" w:sz="0" w:space="0" w:color="auto"/>
            <w:bottom w:val="none" w:sz="0" w:space="0" w:color="auto"/>
            <w:right w:val="none" w:sz="0" w:space="0" w:color="auto"/>
          </w:divBdr>
        </w:div>
        <w:div w:id="1816600356">
          <w:marLeft w:val="0"/>
          <w:marRight w:val="0"/>
          <w:marTop w:val="240"/>
          <w:marBottom w:val="0"/>
          <w:divBdr>
            <w:top w:val="none" w:sz="0" w:space="0" w:color="auto"/>
            <w:left w:val="none" w:sz="0" w:space="0" w:color="auto"/>
            <w:bottom w:val="none" w:sz="0" w:space="0" w:color="auto"/>
            <w:right w:val="none" w:sz="0" w:space="0" w:color="auto"/>
          </w:divBdr>
          <w:divsChild>
            <w:div w:id="11643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ketingmreza.rs/wp-content/uploads/2014/02/g20_eng.gif"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rketingmreza.rs/wp-content/uploads/2014/02/infografic-RIA.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marketingmreza.rs/wp-content/uploads/2014/02/infografic-RIA.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4</cp:revision>
  <dcterms:created xsi:type="dcterms:W3CDTF">2014-04-30T09:39:00Z</dcterms:created>
  <dcterms:modified xsi:type="dcterms:W3CDTF">2014-04-30T10:15:00Z</dcterms:modified>
</cp:coreProperties>
</file>