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9AA" w:rsidRPr="00F94372" w:rsidRDefault="009A3269" w:rsidP="00A8524C">
      <w:pPr>
        <w:jc w:val="both"/>
        <w:rPr>
          <w:rFonts w:ascii="Arial" w:hAnsi="Arial" w:cs="Arial"/>
          <w:b/>
          <w:sz w:val="28"/>
          <w:szCs w:val="28"/>
          <w:lang w:val="en-GB"/>
        </w:rPr>
      </w:pPr>
      <w:r w:rsidRPr="003C19AA">
        <w:rPr>
          <w:rFonts w:ascii="Arial" w:hAnsi="Arial" w:cs="Arial"/>
          <w:b/>
          <w:sz w:val="28"/>
          <w:szCs w:val="28"/>
          <w:lang w:val="en-GB"/>
        </w:rPr>
        <w:t>W</w:t>
      </w:r>
      <w:r w:rsidR="003C19AA" w:rsidRPr="003C19AA">
        <w:rPr>
          <w:rFonts w:ascii="Arial" w:hAnsi="Arial" w:cs="Arial"/>
          <w:b/>
          <w:sz w:val="28"/>
          <w:szCs w:val="28"/>
          <w:lang w:val="en-GB"/>
        </w:rPr>
        <w:t xml:space="preserve">orld Communication Forum gathers top experts from 30 countries </w:t>
      </w:r>
    </w:p>
    <w:p w:rsidR="009A3269" w:rsidRPr="00067012" w:rsidRDefault="009A3269" w:rsidP="00A8524C">
      <w:pPr>
        <w:jc w:val="both"/>
        <w:rPr>
          <w:rFonts w:ascii="Arial" w:hAnsi="Arial" w:cs="Arial"/>
          <w:lang w:val="en-GB"/>
        </w:rPr>
      </w:pPr>
    </w:p>
    <w:p w:rsidR="00067012" w:rsidRDefault="008F750C" w:rsidP="00A8524C">
      <w:pPr>
        <w:jc w:val="both"/>
        <w:rPr>
          <w:rFonts w:ascii="Arial" w:hAnsi="Arial" w:cs="Arial"/>
          <w:lang w:val="en-GB"/>
        </w:rPr>
      </w:pPr>
      <w:r>
        <w:rPr>
          <w:rFonts w:ascii="Arial" w:hAnsi="Arial" w:cs="Arial"/>
          <w:noProof/>
          <w:lang w:eastAsia="bg-BG"/>
        </w:rPr>
        <w:drawing>
          <wp:anchor distT="0" distB="0" distL="114300" distR="114300" simplePos="0" relativeHeight="251662336" behindDoc="1" locked="0" layoutInCell="1" allowOverlap="1">
            <wp:simplePos x="0" y="0"/>
            <wp:positionH relativeFrom="column">
              <wp:posOffset>5080</wp:posOffset>
            </wp:positionH>
            <wp:positionV relativeFrom="paragraph">
              <wp:posOffset>493395</wp:posOffset>
            </wp:positionV>
            <wp:extent cx="2562225" cy="1704975"/>
            <wp:effectExtent l="19050" t="0" r="9525" b="0"/>
            <wp:wrapTight wrapText="bothSides">
              <wp:wrapPolygon edited="0">
                <wp:start x="-161" y="0"/>
                <wp:lineTo x="-161" y="21479"/>
                <wp:lineTo x="21680" y="21479"/>
                <wp:lineTo x="21680" y="0"/>
                <wp:lineTo x="-161" y="0"/>
              </wp:wrapPolygon>
            </wp:wrapTight>
            <wp:docPr id="5" name="Picture 4" descr="IMG_9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0.JPG"/>
                    <pic:cNvPicPr/>
                  </pic:nvPicPr>
                  <pic:blipFill>
                    <a:blip r:embed="rId4" cstate="print"/>
                    <a:stretch>
                      <a:fillRect/>
                    </a:stretch>
                  </pic:blipFill>
                  <pic:spPr>
                    <a:xfrm>
                      <a:off x="0" y="0"/>
                      <a:ext cx="2562225" cy="1704975"/>
                    </a:xfrm>
                    <a:prstGeom prst="rect">
                      <a:avLst/>
                    </a:prstGeom>
                  </pic:spPr>
                </pic:pic>
              </a:graphicData>
            </a:graphic>
          </wp:anchor>
        </w:drawing>
      </w:r>
      <w:r w:rsidR="00971AF5">
        <w:rPr>
          <w:rFonts w:ascii="Arial" w:hAnsi="Arial" w:cs="Arial"/>
          <w:noProof/>
          <w:lang w:val="en-GB" w:eastAsia="bg-BG"/>
        </w:rPr>
        <w:t>On</w:t>
      </w:r>
      <w:r w:rsidR="00067012" w:rsidRPr="00067012">
        <w:rPr>
          <w:rFonts w:ascii="Arial" w:hAnsi="Arial" w:cs="Arial"/>
          <w:lang w:val="en-GB"/>
        </w:rPr>
        <w:t xml:space="preserve"> 7-8 February, </w:t>
      </w:r>
      <w:r w:rsidR="00971AF5">
        <w:rPr>
          <w:rFonts w:ascii="Arial" w:hAnsi="Arial" w:cs="Arial"/>
          <w:lang w:val="en-GB"/>
        </w:rPr>
        <w:t xml:space="preserve">at the </w:t>
      </w:r>
      <w:r w:rsidR="00971AF5" w:rsidRPr="008F750C">
        <w:rPr>
          <w:rFonts w:ascii="Arial" w:hAnsi="Arial" w:cs="Arial"/>
          <w:lang w:val="en-GB"/>
        </w:rPr>
        <w:t xml:space="preserve">World Communication Forum in </w:t>
      </w:r>
      <w:proofErr w:type="spellStart"/>
      <w:r w:rsidR="00971AF5" w:rsidRPr="008F750C">
        <w:rPr>
          <w:rFonts w:ascii="Arial" w:hAnsi="Arial" w:cs="Arial"/>
          <w:lang w:val="en-GB"/>
        </w:rPr>
        <w:t>Davos</w:t>
      </w:r>
      <w:proofErr w:type="spellEnd"/>
      <w:r w:rsidR="00971AF5">
        <w:rPr>
          <w:rFonts w:ascii="Arial" w:hAnsi="Arial" w:cs="Arial"/>
          <w:lang w:val="en-GB"/>
        </w:rPr>
        <w:t>,</w:t>
      </w:r>
      <w:r w:rsidR="00971AF5" w:rsidRPr="008F750C">
        <w:rPr>
          <w:rFonts w:ascii="Arial" w:hAnsi="Arial" w:cs="Arial"/>
          <w:lang w:val="en-GB"/>
        </w:rPr>
        <w:t xml:space="preserve"> </w:t>
      </w:r>
      <w:r w:rsidR="00971AF5">
        <w:rPr>
          <w:rFonts w:ascii="Arial" w:hAnsi="Arial" w:cs="Arial"/>
          <w:lang w:val="en-GB"/>
        </w:rPr>
        <w:t>high-level communications professionals</w:t>
      </w:r>
      <w:r w:rsidR="00971AF5" w:rsidRPr="00067012">
        <w:rPr>
          <w:rFonts w:ascii="Arial" w:hAnsi="Arial" w:cs="Arial"/>
          <w:lang w:val="en-GB"/>
        </w:rPr>
        <w:t xml:space="preserve"> </w:t>
      </w:r>
      <w:r w:rsidR="00971AF5">
        <w:rPr>
          <w:rFonts w:ascii="Arial" w:hAnsi="Arial" w:cs="Arial"/>
          <w:lang w:val="en-GB"/>
        </w:rPr>
        <w:t>will seek for answers to important issues</w:t>
      </w:r>
      <w:r w:rsidR="00067012" w:rsidRPr="00067012">
        <w:rPr>
          <w:rFonts w:ascii="Arial" w:hAnsi="Arial" w:cs="Arial"/>
          <w:lang w:val="en-GB"/>
        </w:rPr>
        <w:t xml:space="preserve">, such as: “Is there a chance for the global, chain-like PR agencies?”, </w:t>
      </w:r>
      <w:r w:rsidR="00067012">
        <w:rPr>
          <w:rFonts w:ascii="Arial" w:hAnsi="Arial" w:cs="Arial"/>
          <w:lang w:val="en-GB"/>
        </w:rPr>
        <w:t>“</w:t>
      </w:r>
      <w:r w:rsidR="00971AF5">
        <w:rPr>
          <w:rFonts w:ascii="Arial" w:hAnsi="Arial" w:cs="Arial"/>
          <w:lang w:val="en-GB"/>
        </w:rPr>
        <w:t>What is t</w:t>
      </w:r>
      <w:r w:rsidR="00067012" w:rsidRPr="00067012">
        <w:rPr>
          <w:rFonts w:ascii="Arial" w:hAnsi="Arial" w:cs="Arial"/>
          <w:lang w:val="en-GB"/>
        </w:rPr>
        <w:t>oday's world-change-driver: Human Creativity or Technology?</w:t>
      </w:r>
      <w:r w:rsidR="00067012">
        <w:rPr>
          <w:rFonts w:ascii="Arial" w:hAnsi="Arial" w:cs="Arial"/>
          <w:lang w:val="en-GB"/>
        </w:rPr>
        <w:t xml:space="preserve">”, </w:t>
      </w:r>
      <w:r w:rsidR="00067012" w:rsidRPr="00067012">
        <w:rPr>
          <w:rFonts w:ascii="Arial" w:hAnsi="Arial" w:cs="Arial"/>
          <w:lang w:val="en-GB"/>
        </w:rPr>
        <w:t>"The reputation of the banking sect</w:t>
      </w:r>
      <w:r w:rsidR="00786F46">
        <w:rPr>
          <w:rFonts w:ascii="Arial" w:hAnsi="Arial" w:cs="Arial"/>
          <w:lang w:val="en-GB"/>
        </w:rPr>
        <w:t>or: Managing the unmanageable?".</w:t>
      </w:r>
      <w:r w:rsidR="00971AF5">
        <w:rPr>
          <w:rFonts w:ascii="Arial" w:hAnsi="Arial" w:cs="Arial"/>
          <w:lang w:val="en-GB"/>
        </w:rPr>
        <w:t xml:space="preserve"> For the first time, except for the </w:t>
      </w:r>
      <w:r w:rsidR="00285CC0">
        <w:rPr>
          <w:rFonts w:ascii="Arial" w:hAnsi="Arial" w:cs="Arial"/>
          <w:lang w:val="en-GB"/>
        </w:rPr>
        <w:t xml:space="preserve">involving presentations, </w:t>
      </w:r>
      <w:r w:rsidR="00971AF5">
        <w:rPr>
          <w:rFonts w:ascii="Arial" w:hAnsi="Arial" w:cs="Arial"/>
          <w:lang w:val="en-GB"/>
        </w:rPr>
        <w:t>great debates</w:t>
      </w:r>
      <w:r w:rsidR="00285CC0">
        <w:rPr>
          <w:rFonts w:ascii="Arial" w:hAnsi="Arial" w:cs="Arial"/>
          <w:lang w:val="en-GB"/>
        </w:rPr>
        <w:t xml:space="preserve"> and revolutionary round-table panels, </w:t>
      </w:r>
      <w:r w:rsidR="00971AF5">
        <w:rPr>
          <w:rFonts w:ascii="Arial" w:hAnsi="Arial" w:cs="Arial"/>
          <w:lang w:val="en-GB"/>
        </w:rPr>
        <w:t>the</w:t>
      </w:r>
      <w:r w:rsidR="00285CC0">
        <w:rPr>
          <w:rFonts w:ascii="Arial" w:hAnsi="Arial" w:cs="Arial"/>
          <w:lang w:val="en-GB"/>
        </w:rPr>
        <w:t>re</w:t>
      </w:r>
      <w:r w:rsidR="00971AF5">
        <w:rPr>
          <w:rFonts w:ascii="Arial" w:hAnsi="Arial" w:cs="Arial"/>
          <w:lang w:val="en-GB"/>
        </w:rPr>
        <w:t xml:space="preserve"> will be industrial discussions</w:t>
      </w:r>
      <w:r w:rsidR="00285CC0">
        <w:rPr>
          <w:rFonts w:ascii="Arial" w:hAnsi="Arial" w:cs="Arial"/>
          <w:lang w:val="en-GB"/>
        </w:rPr>
        <w:t>.</w:t>
      </w:r>
      <w:r w:rsidR="00971AF5">
        <w:rPr>
          <w:rFonts w:ascii="Arial" w:hAnsi="Arial" w:cs="Arial"/>
          <w:lang w:val="en-GB"/>
        </w:rPr>
        <w:t xml:space="preserve"> </w:t>
      </w:r>
    </w:p>
    <w:p w:rsidR="00026774" w:rsidRDefault="008F750C" w:rsidP="00A8524C">
      <w:pPr>
        <w:jc w:val="both"/>
        <w:rPr>
          <w:rFonts w:ascii="Arial" w:hAnsi="Arial" w:cs="Arial"/>
          <w:lang w:val="en-GB"/>
        </w:rPr>
      </w:pPr>
      <w:r w:rsidRPr="008F750C">
        <w:rPr>
          <w:rFonts w:ascii="Arial" w:hAnsi="Arial" w:cs="Arial"/>
          <w:lang w:val="en-GB"/>
        </w:rPr>
        <w:t xml:space="preserve">Among </w:t>
      </w:r>
      <w:r w:rsidR="0000565B">
        <w:rPr>
          <w:rFonts w:ascii="Arial" w:hAnsi="Arial" w:cs="Arial"/>
          <w:lang w:val="en-GB"/>
        </w:rPr>
        <w:t xml:space="preserve">the “seekers” </w:t>
      </w:r>
      <w:r w:rsidRPr="008F750C">
        <w:rPr>
          <w:rFonts w:ascii="Arial" w:hAnsi="Arial" w:cs="Arial"/>
          <w:lang w:val="en-GB"/>
        </w:rPr>
        <w:t>at the forum will be</w:t>
      </w:r>
      <w:r w:rsidR="0000565B">
        <w:rPr>
          <w:rFonts w:ascii="Arial" w:hAnsi="Arial" w:cs="Arial"/>
          <w:lang w:val="en-GB"/>
        </w:rPr>
        <w:t xml:space="preserve"> remarkable experts</w:t>
      </w:r>
      <w:r w:rsidRPr="008F750C">
        <w:rPr>
          <w:rFonts w:ascii="Arial" w:hAnsi="Arial" w:cs="Arial"/>
          <w:lang w:val="en-GB"/>
        </w:rPr>
        <w:t xml:space="preserve"> </w:t>
      </w:r>
      <w:r w:rsidR="0000565B">
        <w:rPr>
          <w:rFonts w:ascii="Arial" w:hAnsi="Arial" w:cs="Arial"/>
          <w:lang w:val="en-GB"/>
        </w:rPr>
        <w:t xml:space="preserve">and speakers </w:t>
      </w:r>
      <w:r w:rsidRPr="008F750C">
        <w:rPr>
          <w:rFonts w:ascii="Arial" w:hAnsi="Arial" w:cs="Arial"/>
          <w:lang w:val="en-GB"/>
        </w:rPr>
        <w:t xml:space="preserve">like </w:t>
      </w:r>
      <w:r w:rsidR="00026774" w:rsidRPr="003F3BB8">
        <w:rPr>
          <w:rFonts w:ascii="Arial" w:hAnsi="Arial" w:cs="Arial"/>
          <w:b/>
          <w:lang w:val="en-GB"/>
        </w:rPr>
        <w:t>Paul Holmes</w:t>
      </w:r>
      <w:r w:rsidR="00026774" w:rsidRPr="00026774">
        <w:rPr>
          <w:rFonts w:ascii="Arial" w:hAnsi="Arial" w:cs="Arial"/>
          <w:lang w:val="en-GB"/>
        </w:rPr>
        <w:t xml:space="preserve"> – founder and CEO of the Holmes Report and SABRE awards, </w:t>
      </w:r>
      <w:r w:rsidR="00261729" w:rsidRPr="003F3BB8">
        <w:rPr>
          <w:rFonts w:ascii="Arial" w:hAnsi="Arial" w:cs="Arial"/>
          <w:b/>
          <w:lang w:val="en-GB"/>
        </w:rPr>
        <w:t>Stuart Bruce</w:t>
      </w:r>
      <w:r w:rsidR="00261729">
        <w:rPr>
          <w:rFonts w:ascii="Arial" w:hAnsi="Arial" w:cs="Arial"/>
          <w:lang w:val="en-GB"/>
        </w:rPr>
        <w:t xml:space="preserve"> – top-rated social media </w:t>
      </w:r>
      <w:r w:rsidR="00261729" w:rsidRPr="00261729">
        <w:rPr>
          <w:rFonts w:ascii="Arial" w:hAnsi="Arial" w:cs="Arial"/>
          <w:lang w:val="en-GB"/>
        </w:rPr>
        <w:t>expert and in</w:t>
      </w:r>
      <w:r w:rsidR="00261729">
        <w:rPr>
          <w:rFonts w:ascii="Arial" w:hAnsi="Arial" w:cs="Arial"/>
          <w:lang w:val="en-GB"/>
        </w:rPr>
        <w:t>fluential blogger, f</w:t>
      </w:r>
      <w:r w:rsidR="00261729" w:rsidRPr="00261729">
        <w:rPr>
          <w:rFonts w:ascii="Arial" w:hAnsi="Arial" w:cs="Arial"/>
          <w:lang w:val="en-GB"/>
        </w:rPr>
        <w:t>ounder of Stu</w:t>
      </w:r>
      <w:r w:rsidR="00261729">
        <w:rPr>
          <w:rFonts w:ascii="Arial" w:hAnsi="Arial" w:cs="Arial"/>
          <w:lang w:val="en-GB"/>
        </w:rPr>
        <w:t>art Bruce Associates (SBPR), UK</w:t>
      </w:r>
      <w:r w:rsidR="001177EF">
        <w:rPr>
          <w:rFonts w:ascii="Arial" w:hAnsi="Arial" w:cs="Arial"/>
          <w:lang w:val="en-GB"/>
        </w:rPr>
        <w:t xml:space="preserve">, </w:t>
      </w:r>
      <w:r w:rsidR="00026774" w:rsidRPr="003F3BB8">
        <w:rPr>
          <w:rFonts w:ascii="Arial" w:hAnsi="Arial" w:cs="Arial"/>
          <w:b/>
          <w:lang w:val="en-GB"/>
        </w:rPr>
        <w:t xml:space="preserve">Dr. Alfred </w:t>
      </w:r>
      <w:proofErr w:type="spellStart"/>
      <w:r w:rsidR="00026774" w:rsidRPr="003F3BB8">
        <w:rPr>
          <w:rFonts w:ascii="Arial" w:hAnsi="Arial" w:cs="Arial"/>
          <w:b/>
          <w:lang w:val="en-GB"/>
        </w:rPr>
        <w:t>Koblinger</w:t>
      </w:r>
      <w:proofErr w:type="spellEnd"/>
      <w:r w:rsidR="00026774">
        <w:rPr>
          <w:rFonts w:ascii="Arial" w:hAnsi="Arial" w:cs="Arial"/>
          <w:lang w:val="en-GB"/>
        </w:rPr>
        <w:t xml:space="preserve"> – CEO of BBDO, Austria, </w:t>
      </w:r>
      <w:r w:rsidR="00026774" w:rsidRPr="003F3BB8">
        <w:rPr>
          <w:rFonts w:ascii="Arial" w:hAnsi="Arial" w:cs="Arial"/>
          <w:b/>
          <w:lang w:val="en-GB"/>
        </w:rPr>
        <w:t>Andre Manning</w:t>
      </w:r>
      <w:r w:rsidR="00026774" w:rsidRPr="00026774">
        <w:rPr>
          <w:rFonts w:ascii="Arial" w:hAnsi="Arial" w:cs="Arial"/>
          <w:lang w:val="en-GB"/>
        </w:rPr>
        <w:t xml:space="preserve">, Global Head Corporate Communications at </w:t>
      </w:r>
      <w:r w:rsidR="00026774">
        <w:rPr>
          <w:rFonts w:ascii="Arial" w:hAnsi="Arial" w:cs="Arial"/>
          <w:lang w:val="en-GB"/>
        </w:rPr>
        <w:t xml:space="preserve">Philips, Global HQ, Netherlands, </w:t>
      </w:r>
      <w:r w:rsidR="00026774" w:rsidRPr="003F3BB8">
        <w:rPr>
          <w:rFonts w:ascii="Arial" w:hAnsi="Arial" w:cs="Arial"/>
          <w:b/>
          <w:lang w:val="en-GB"/>
        </w:rPr>
        <w:t xml:space="preserve">Anne </w:t>
      </w:r>
      <w:proofErr w:type="spellStart"/>
      <w:r w:rsidR="00026774" w:rsidRPr="003F3BB8">
        <w:rPr>
          <w:rFonts w:ascii="Arial" w:hAnsi="Arial" w:cs="Arial"/>
          <w:b/>
          <w:lang w:val="en-GB"/>
        </w:rPr>
        <w:t>Villemoes</w:t>
      </w:r>
      <w:proofErr w:type="spellEnd"/>
      <w:r w:rsidR="00026774" w:rsidRPr="00026774">
        <w:rPr>
          <w:rFonts w:ascii="Arial" w:hAnsi="Arial" w:cs="Arial"/>
          <w:lang w:val="en-GB"/>
        </w:rPr>
        <w:t>, Director of Corporate Communications a</w:t>
      </w:r>
      <w:r w:rsidR="00026774">
        <w:rPr>
          <w:rFonts w:ascii="Arial" w:hAnsi="Arial" w:cs="Arial"/>
          <w:lang w:val="en-GB"/>
        </w:rPr>
        <w:t xml:space="preserve">t Danish Crown company, Denmark, </w:t>
      </w:r>
      <w:r w:rsidR="00026774" w:rsidRPr="003F3BB8">
        <w:rPr>
          <w:rFonts w:ascii="Arial" w:hAnsi="Arial" w:cs="Arial"/>
          <w:b/>
          <w:lang w:val="en-GB"/>
        </w:rPr>
        <w:t>Maxim Behar</w:t>
      </w:r>
      <w:r w:rsidR="00026774">
        <w:rPr>
          <w:rFonts w:ascii="Arial" w:hAnsi="Arial" w:cs="Arial"/>
          <w:lang w:val="en-GB"/>
        </w:rPr>
        <w:t xml:space="preserve"> –</w:t>
      </w:r>
      <w:r w:rsidR="00026774" w:rsidRPr="00026774">
        <w:rPr>
          <w:rFonts w:ascii="Arial" w:hAnsi="Arial" w:cs="Arial"/>
          <w:lang w:val="en-GB"/>
        </w:rPr>
        <w:t xml:space="preserve"> Chairman </w:t>
      </w:r>
      <w:proofErr w:type="spellStart"/>
      <w:r w:rsidR="00026774" w:rsidRPr="00026774">
        <w:rPr>
          <w:rFonts w:ascii="Arial" w:hAnsi="Arial" w:cs="Arial"/>
          <w:lang w:val="en-GB"/>
        </w:rPr>
        <w:t>Hill+Knowlton</w:t>
      </w:r>
      <w:proofErr w:type="spellEnd"/>
      <w:r w:rsidR="00026774" w:rsidRPr="00026774">
        <w:rPr>
          <w:rFonts w:ascii="Arial" w:hAnsi="Arial" w:cs="Arial"/>
          <w:lang w:val="en-GB"/>
        </w:rPr>
        <w:t xml:space="preserve"> Strategies</w:t>
      </w:r>
      <w:r w:rsidR="00026774">
        <w:rPr>
          <w:rFonts w:ascii="Arial" w:hAnsi="Arial" w:cs="Arial"/>
          <w:lang w:val="en-GB"/>
        </w:rPr>
        <w:t xml:space="preserve">, </w:t>
      </w:r>
      <w:r w:rsidR="00026774" w:rsidRPr="00026774">
        <w:rPr>
          <w:rFonts w:ascii="Arial" w:hAnsi="Arial" w:cs="Arial"/>
          <w:lang w:val="en-GB"/>
        </w:rPr>
        <w:t>Czech Republic, CEO &amp; Chairman of the Boar</w:t>
      </w:r>
      <w:r w:rsidR="00026774">
        <w:rPr>
          <w:rFonts w:ascii="Arial" w:hAnsi="Arial" w:cs="Arial"/>
          <w:lang w:val="en-GB"/>
        </w:rPr>
        <w:t>d M3 Communications Group Inc.,</w:t>
      </w:r>
      <w:r w:rsidR="00026774" w:rsidRPr="00026774">
        <w:rPr>
          <w:rFonts w:ascii="Arial" w:hAnsi="Arial" w:cs="Arial"/>
          <w:lang w:val="en-GB"/>
        </w:rPr>
        <w:t xml:space="preserve"> Bulgaria</w:t>
      </w:r>
      <w:r w:rsidR="00026774">
        <w:rPr>
          <w:rFonts w:ascii="Arial" w:hAnsi="Arial" w:cs="Arial"/>
          <w:lang w:val="en-GB"/>
        </w:rPr>
        <w:t xml:space="preserve">, </w:t>
      </w:r>
      <w:proofErr w:type="spellStart"/>
      <w:r w:rsidR="00026774" w:rsidRPr="003F3BB8">
        <w:rPr>
          <w:rFonts w:ascii="Arial" w:hAnsi="Arial" w:cs="Arial"/>
          <w:b/>
          <w:lang w:val="en-GB"/>
        </w:rPr>
        <w:t>Nurul</w:t>
      </w:r>
      <w:proofErr w:type="spellEnd"/>
      <w:r w:rsidR="00026774" w:rsidRPr="003F3BB8">
        <w:rPr>
          <w:rFonts w:ascii="Arial" w:hAnsi="Arial" w:cs="Arial"/>
          <w:b/>
          <w:lang w:val="en-GB"/>
        </w:rPr>
        <w:t xml:space="preserve"> </w:t>
      </w:r>
      <w:proofErr w:type="spellStart"/>
      <w:r w:rsidR="00026774" w:rsidRPr="003F3BB8">
        <w:rPr>
          <w:rFonts w:ascii="Arial" w:hAnsi="Arial" w:cs="Arial"/>
          <w:b/>
          <w:lang w:val="en-GB"/>
        </w:rPr>
        <w:t>Ashiqin</w:t>
      </w:r>
      <w:proofErr w:type="spellEnd"/>
      <w:r w:rsidR="00026774" w:rsidRPr="003F3BB8">
        <w:rPr>
          <w:rFonts w:ascii="Arial" w:hAnsi="Arial" w:cs="Arial"/>
          <w:b/>
          <w:lang w:val="en-GB"/>
        </w:rPr>
        <w:t xml:space="preserve"> </w:t>
      </w:r>
      <w:proofErr w:type="spellStart"/>
      <w:r w:rsidR="00026774" w:rsidRPr="003F3BB8">
        <w:rPr>
          <w:rFonts w:ascii="Arial" w:hAnsi="Arial" w:cs="Arial"/>
          <w:b/>
          <w:lang w:val="en-GB"/>
        </w:rPr>
        <w:t>Shamsuri</w:t>
      </w:r>
      <w:proofErr w:type="spellEnd"/>
      <w:r w:rsidR="00026774">
        <w:rPr>
          <w:rFonts w:ascii="Arial" w:hAnsi="Arial" w:cs="Arial"/>
          <w:lang w:val="en-GB"/>
        </w:rPr>
        <w:t xml:space="preserve"> – </w:t>
      </w:r>
      <w:r w:rsidR="00026774" w:rsidRPr="00026774">
        <w:rPr>
          <w:rFonts w:ascii="Arial" w:hAnsi="Arial" w:cs="Arial"/>
          <w:lang w:val="en-GB"/>
        </w:rPr>
        <w:t xml:space="preserve">CEO of </w:t>
      </w:r>
      <w:proofErr w:type="spellStart"/>
      <w:r w:rsidR="00026774" w:rsidRPr="00026774">
        <w:rPr>
          <w:rFonts w:ascii="Arial" w:hAnsi="Arial" w:cs="Arial"/>
          <w:lang w:val="en-GB"/>
        </w:rPr>
        <w:t>Lubri</w:t>
      </w:r>
      <w:proofErr w:type="spellEnd"/>
      <w:r w:rsidR="00026774" w:rsidRPr="00026774">
        <w:rPr>
          <w:rFonts w:ascii="Arial" w:hAnsi="Arial" w:cs="Arial"/>
          <w:lang w:val="en-GB"/>
        </w:rPr>
        <w:t xml:space="preserve"> O</w:t>
      </w:r>
      <w:r w:rsidR="00026774">
        <w:rPr>
          <w:rFonts w:ascii="Arial" w:hAnsi="Arial" w:cs="Arial"/>
          <w:lang w:val="en-GB"/>
        </w:rPr>
        <w:t xml:space="preserve">il Corporation (M) SB, Malaysia, </w:t>
      </w:r>
      <w:r w:rsidR="00222791" w:rsidRPr="00222791">
        <w:rPr>
          <w:rFonts w:ascii="Arial" w:hAnsi="Arial" w:cs="Arial"/>
          <w:b/>
          <w:lang w:val="en-GB"/>
        </w:rPr>
        <w:t>James Ng</w:t>
      </w:r>
      <w:r w:rsidR="00222791">
        <w:rPr>
          <w:rFonts w:ascii="Arial" w:hAnsi="Arial" w:cs="Arial"/>
          <w:lang w:val="en-GB"/>
        </w:rPr>
        <w:t xml:space="preserve"> – Co-Founder at </w:t>
      </w:r>
      <w:proofErr w:type="spellStart"/>
      <w:r w:rsidR="00222791">
        <w:rPr>
          <w:rFonts w:ascii="Arial" w:hAnsi="Arial" w:cs="Arial"/>
          <w:lang w:val="en-GB"/>
        </w:rPr>
        <w:t>GeekPark</w:t>
      </w:r>
      <w:proofErr w:type="spellEnd"/>
      <w:r w:rsidR="00222791">
        <w:rPr>
          <w:rFonts w:ascii="Arial" w:hAnsi="Arial" w:cs="Arial"/>
        </w:rPr>
        <w:t>.</w:t>
      </w:r>
      <w:r w:rsidR="00222791">
        <w:rPr>
          <w:rFonts w:ascii="Arial" w:hAnsi="Arial" w:cs="Arial"/>
          <w:lang w:val="en-GB"/>
        </w:rPr>
        <w:t xml:space="preserve">Net, China,  </w:t>
      </w:r>
      <w:r w:rsidR="00026774">
        <w:rPr>
          <w:rFonts w:ascii="Arial" w:hAnsi="Arial" w:cs="Arial"/>
          <w:lang w:val="en-GB"/>
        </w:rPr>
        <w:t xml:space="preserve">and </w:t>
      </w:r>
      <w:r w:rsidR="00026774" w:rsidRPr="003F3BB8">
        <w:rPr>
          <w:rFonts w:ascii="Arial" w:hAnsi="Arial" w:cs="Arial"/>
          <w:b/>
          <w:lang w:val="en-GB"/>
        </w:rPr>
        <w:t xml:space="preserve">James </w:t>
      </w:r>
      <w:proofErr w:type="spellStart"/>
      <w:r w:rsidR="00026774" w:rsidRPr="003F3BB8">
        <w:rPr>
          <w:rFonts w:ascii="Arial" w:hAnsi="Arial" w:cs="Arial"/>
          <w:b/>
          <w:lang w:val="en-GB"/>
        </w:rPr>
        <w:t>Gillies</w:t>
      </w:r>
      <w:proofErr w:type="spellEnd"/>
      <w:r w:rsidR="00026774">
        <w:rPr>
          <w:rFonts w:ascii="Arial" w:hAnsi="Arial" w:cs="Arial"/>
          <w:lang w:val="en-GB"/>
        </w:rPr>
        <w:t xml:space="preserve"> – </w:t>
      </w:r>
      <w:r w:rsidR="00026774" w:rsidRPr="00026774">
        <w:rPr>
          <w:rFonts w:ascii="Arial" w:hAnsi="Arial" w:cs="Arial"/>
          <w:lang w:val="en-GB"/>
        </w:rPr>
        <w:t>Head of Comm</w:t>
      </w:r>
      <w:r w:rsidR="00026774">
        <w:rPr>
          <w:rFonts w:ascii="Arial" w:hAnsi="Arial" w:cs="Arial"/>
          <w:lang w:val="en-GB"/>
        </w:rPr>
        <w:t xml:space="preserve">unications at CERN, </w:t>
      </w:r>
      <w:proofErr w:type="spellStart"/>
      <w:r w:rsidR="00026774">
        <w:rPr>
          <w:rFonts w:ascii="Arial" w:hAnsi="Arial" w:cs="Arial"/>
          <w:lang w:val="en-GB"/>
        </w:rPr>
        <w:t>Swizterland</w:t>
      </w:r>
      <w:proofErr w:type="spellEnd"/>
      <w:r w:rsidR="00026774">
        <w:rPr>
          <w:rFonts w:ascii="Arial" w:hAnsi="Arial" w:cs="Arial"/>
          <w:lang w:val="en-GB"/>
        </w:rPr>
        <w:t>.</w:t>
      </w:r>
    </w:p>
    <w:p w:rsidR="008F7707" w:rsidRPr="00067012" w:rsidRDefault="008F7707" w:rsidP="00A8524C">
      <w:pPr>
        <w:jc w:val="both"/>
        <w:rPr>
          <w:rFonts w:ascii="Arial" w:hAnsi="Arial" w:cs="Arial"/>
          <w:lang w:val="en-GB"/>
        </w:rPr>
      </w:pPr>
      <w:r w:rsidRPr="00067012">
        <w:rPr>
          <w:rFonts w:ascii="Arial" w:hAnsi="Arial" w:cs="Arial"/>
          <w:lang w:val="en-GB"/>
        </w:rPr>
        <w:t xml:space="preserve">Additionally, the </w:t>
      </w:r>
      <w:r w:rsidR="00497EE4">
        <w:rPr>
          <w:rFonts w:ascii="Arial" w:hAnsi="Arial" w:cs="Arial"/>
          <w:lang w:val="en-GB"/>
        </w:rPr>
        <w:t>agenda will include the</w:t>
      </w:r>
      <w:r>
        <w:rPr>
          <w:rFonts w:ascii="Arial" w:hAnsi="Arial" w:cs="Arial"/>
          <w:lang w:val="en-GB"/>
        </w:rPr>
        <w:t xml:space="preserve"> </w:t>
      </w:r>
      <w:r w:rsidRPr="00067012">
        <w:rPr>
          <w:rFonts w:ascii="Arial" w:hAnsi="Arial" w:cs="Arial"/>
          <w:lang w:val="en-GB"/>
        </w:rPr>
        <w:t xml:space="preserve">C4F </w:t>
      </w:r>
      <w:r>
        <w:rPr>
          <w:rFonts w:ascii="Arial" w:hAnsi="Arial" w:cs="Arial"/>
          <w:lang w:val="en-GB"/>
        </w:rPr>
        <w:t>(Communication</w:t>
      </w:r>
      <w:r w:rsidR="00497EE4">
        <w:rPr>
          <w:rFonts w:ascii="Arial" w:hAnsi="Arial" w:cs="Arial"/>
          <w:lang w:val="en-GB"/>
        </w:rPr>
        <w:t xml:space="preserve"> for Future) </w:t>
      </w:r>
      <w:proofErr w:type="spellStart"/>
      <w:r w:rsidR="00497EE4">
        <w:rPr>
          <w:rFonts w:ascii="Arial" w:hAnsi="Arial" w:cs="Arial"/>
          <w:lang w:val="en-GB"/>
        </w:rPr>
        <w:t>Davos</w:t>
      </w:r>
      <w:proofErr w:type="spellEnd"/>
      <w:r w:rsidR="00497EE4">
        <w:rPr>
          <w:rFonts w:ascii="Arial" w:hAnsi="Arial" w:cs="Arial"/>
          <w:lang w:val="en-GB"/>
        </w:rPr>
        <w:t xml:space="preserve"> Awards. It is</w:t>
      </w:r>
      <w:r>
        <w:rPr>
          <w:rFonts w:ascii="Arial" w:hAnsi="Arial" w:cs="Arial"/>
          <w:lang w:val="en-GB"/>
        </w:rPr>
        <w:t xml:space="preserve"> </w:t>
      </w:r>
      <w:r w:rsidR="00497EE4">
        <w:rPr>
          <w:rFonts w:ascii="Arial" w:hAnsi="Arial" w:cs="Arial"/>
          <w:lang w:val="en-GB"/>
        </w:rPr>
        <w:t>an annual excellence a</w:t>
      </w:r>
      <w:r w:rsidRPr="00D8456B">
        <w:rPr>
          <w:rFonts w:ascii="Arial" w:hAnsi="Arial" w:cs="Arial"/>
          <w:lang w:val="en-GB"/>
        </w:rPr>
        <w:t xml:space="preserve">wards </w:t>
      </w:r>
      <w:r w:rsidR="00497EE4">
        <w:rPr>
          <w:rFonts w:ascii="Arial" w:hAnsi="Arial" w:cs="Arial"/>
          <w:lang w:val="en-GB"/>
        </w:rPr>
        <w:t>ceremony for communication p</w:t>
      </w:r>
      <w:r>
        <w:rPr>
          <w:rFonts w:ascii="Arial" w:hAnsi="Arial" w:cs="Arial"/>
          <w:lang w:val="en-GB"/>
        </w:rPr>
        <w:t>rofessionals</w:t>
      </w:r>
      <w:r w:rsidR="00497EE4">
        <w:rPr>
          <w:rFonts w:ascii="Arial" w:hAnsi="Arial" w:cs="Arial"/>
          <w:lang w:val="en-GB"/>
        </w:rPr>
        <w:t>, with the intention to</w:t>
      </w:r>
      <w:r>
        <w:rPr>
          <w:rFonts w:ascii="Arial" w:hAnsi="Arial" w:cs="Arial"/>
          <w:lang w:val="en-GB"/>
        </w:rPr>
        <w:t xml:space="preserve"> express </w:t>
      </w:r>
      <w:r w:rsidRPr="009A3E07">
        <w:rPr>
          <w:rFonts w:ascii="Arial" w:hAnsi="Arial" w:cs="Arial"/>
          <w:lang w:val="en-GB"/>
        </w:rPr>
        <w:t xml:space="preserve">recognition of outstanding communicators with creative approach </w:t>
      </w:r>
      <w:r>
        <w:rPr>
          <w:rFonts w:ascii="Arial" w:hAnsi="Arial" w:cs="Arial"/>
          <w:lang w:val="en-GB"/>
        </w:rPr>
        <w:t xml:space="preserve">and </w:t>
      </w:r>
      <w:r w:rsidR="00AB03F0">
        <w:rPr>
          <w:rFonts w:ascii="Arial" w:hAnsi="Arial" w:cs="Arial"/>
          <w:lang w:val="en-GB"/>
        </w:rPr>
        <w:t>revolutionary</w:t>
      </w:r>
      <w:r>
        <w:rPr>
          <w:rFonts w:ascii="Arial" w:hAnsi="Arial" w:cs="Arial"/>
          <w:lang w:val="en-GB"/>
        </w:rPr>
        <w:t xml:space="preserve"> visions on the future.</w:t>
      </w:r>
    </w:p>
    <w:p w:rsidR="00BD0896" w:rsidRDefault="00067012" w:rsidP="00971AF5">
      <w:pPr>
        <w:jc w:val="both"/>
        <w:rPr>
          <w:rFonts w:ascii="Arial" w:hAnsi="Arial" w:cs="Arial"/>
          <w:lang w:val="en-US"/>
        </w:rPr>
      </w:pPr>
      <w:r w:rsidRPr="00067012">
        <w:rPr>
          <w:rFonts w:ascii="Arial" w:hAnsi="Arial" w:cs="Arial"/>
          <w:noProof/>
          <w:lang w:eastAsia="bg-BG"/>
        </w:rPr>
        <w:drawing>
          <wp:anchor distT="0" distB="0" distL="114300" distR="114300" simplePos="0" relativeHeight="251660288" behindDoc="0" locked="0" layoutInCell="1" allowOverlap="1">
            <wp:simplePos x="0" y="0"/>
            <wp:positionH relativeFrom="column">
              <wp:posOffset>4777105</wp:posOffset>
            </wp:positionH>
            <wp:positionV relativeFrom="paragraph">
              <wp:posOffset>12700</wp:posOffset>
            </wp:positionV>
            <wp:extent cx="981075" cy="1104900"/>
            <wp:effectExtent l="19050" t="0" r="9525" b="0"/>
            <wp:wrapSquare wrapText="bothSides"/>
            <wp:docPr id="3" name="Picture 3" descr="CCG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GM_2"/>
                    <pic:cNvPicPr>
                      <a:picLocks noChangeAspect="1" noChangeArrowheads="1"/>
                    </pic:cNvPicPr>
                  </pic:nvPicPr>
                  <pic:blipFill>
                    <a:blip r:embed="rId5" cstate="print"/>
                    <a:srcRect/>
                    <a:stretch>
                      <a:fillRect/>
                    </a:stretch>
                  </pic:blipFill>
                  <pic:spPr bwMode="auto">
                    <a:xfrm>
                      <a:off x="0" y="0"/>
                      <a:ext cx="981075" cy="1104900"/>
                    </a:xfrm>
                    <a:prstGeom prst="rect">
                      <a:avLst/>
                    </a:prstGeom>
                    <a:noFill/>
                    <a:ln w="9525">
                      <a:noFill/>
                      <a:miter lim="800000"/>
                      <a:headEnd/>
                      <a:tailEnd/>
                    </a:ln>
                  </pic:spPr>
                </pic:pic>
              </a:graphicData>
            </a:graphic>
          </wp:anchor>
        </w:drawing>
      </w:r>
      <w:r w:rsidR="008F750C">
        <w:rPr>
          <w:rFonts w:ascii="Arial" w:hAnsi="Arial" w:cs="Arial"/>
          <w:noProof/>
          <w:lang w:val="en-GB" w:eastAsia="bg-BG"/>
        </w:rPr>
        <w:t>At this 4</w:t>
      </w:r>
      <w:r w:rsidR="008F750C" w:rsidRPr="008F750C">
        <w:rPr>
          <w:rFonts w:ascii="Arial" w:hAnsi="Arial" w:cs="Arial"/>
          <w:noProof/>
          <w:vertAlign w:val="superscript"/>
          <w:lang w:val="en-GB" w:eastAsia="bg-BG"/>
        </w:rPr>
        <w:t>th</w:t>
      </w:r>
      <w:r w:rsidR="00420683">
        <w:rPr>
          <w:rFonts w:ascii="Arial" w:hAnsi="Arial" w:cs="Arial"/>
          <w:noProof/>
          <w:lang w:val="en-GB" w:eastAsia="bg-BG"/>
        </w:rPr>
        <w:t xml:space="preserve"> edition </w:t>
      </w:r>
      <w:r w:rsidRPr="00067012">
        <w:rPr>
          <w:rFonts w:ascii="Arial" w:hAnsi="Arial" w:cs="Arial"/>
          <w:lang w:val="en-US"/>
        </w:rPr>
        <w:t xml:space="preserve">there will be </w:t>
      </w:r>
      <w:r w:rsidR="00420683">
        <w:rPr>
          <w:rFonts w:ascii="Arial" w:hAnsi="Arial" w:cs="Arial"/>
          <w:lang w:val="en-US"/>
        </w:rPr>
        <w:t xml:space="preserve">a sub-event </w:t>
      </w:r>
      <w:r w:rsidRPr="00067012">
        <w:rPr>
          <w:rFonts w:ascii="Arial" w:hAnsi="Arial" w:cs="Arial"/>
          <w:lang w:val="en-US"/>
        </w:rPr>
        <w:t xml:space="preserve">during the forum – the first </w:t>
      </w:r>
      <w:r w:rsidRPr="00067012">
        <w:rPr>
          <w:rFonts w:ascii="Arial" w:hAnsi="Arial" w:cs="Arial"/>
          <w:b/>
          <w:lang w:val="en-US"/>
        </w:rPr>
        <w:t xml:space="preserve">Creative Class Global Meeting. </w:t>
      </w:r>
      <w:r w:rsidR="001251DE">
        <w:rPr>
          <w:rFonts w:ascii="Arial" w:hAnsi="Arial" w:cs="Arial"/>
          <w:lang w:val="en-US"/>
        </w:rPr>
        <w:t xml:space="preserve">Its main idea is </w:t>
      </w:r>
      <w:r w:rsidR="00AD4B92">
        <w:rPr>
          <w:rFonts w:ascii="Arial" w:hAnsi="Arial" w:cs="Arial"/>
          <w:lang w:val="en-US"/>
        </w:rPr>
        <w:t xml:space="preserve">to unite brave creators, innovative and bright minds, who share similar values and are somehow connected by the social networks. It will provoke them to think </w:t>
      </w:r>
      <w:r w:rsidR="00BD0896">
        <w:rPr>
          <w:rFonts w:ascii="Arial" w:hAnsi="Arial" w:cs="Arial"/>
          <w:lang w:val="en-US"/>
        </w:rPr>
        <w:t xml:space="preserve">whether a </w:t>
      </w:r>
      <w:r w:rsidR="001832E0">
        <w:rPr>
          <w:rFonts w:ascii="Arial" w:hAnsi="Arial" w:cs="Arial"/>
          <w:lang w:val="en-US"/>
        </w:rPr>
        <w:t>“</w:t>
      </w:r>
      <w:r w:rsidR="00BD0896">
        <w:rPr>
          <w:rFonts w:ascii="Arial" w:hAnsi="Arial" w:cs="Arial"/>
          <w:lang w:val="en-US"/>
        </w:rPr>
        <w:t>new manifest</w:t>
      </w:r>
      <w:r w:rsidR="001832E0">
        <w:rPr>
          <w:rFonts w:ascii="Arial" w:hAnsi="Arial" w:cs="Arial"/>
          <w:lang w:val="en-US"/>
        </w:rPr>
        <w:t>”</w:t>
      </w:r>
      <w:r w:rsidR="00BD0896">
        <w:rPr>
          <w:rFonts w:ascii="Arial" w:hAnsi="Arial" w:cs="Arial"/>
          <w:lang w:val="en-US"/>
        </w:rPr>
        <w:t xml:space="preserve"> is possible and how</w:t>
      </w:r>
      <w:r w:rsidR="00CE6728">
        <w:rPr>
          <w:rFonts w:ascii="Arial" w:hAnsi="Arial" w:cs="Arial"/>
          <w:lang w:val="en-US"/>
        </w:rPr>
        <w:t xml:space="preserve"> they could </w:t>
      </w:r>
      <w:r w:rsidR="00AD4B92">
        <w:rPr>
          <w:rFonts w:ascii="Arial" w:hAnsi="Arial" w:cs="Arial"/>
          <w:lang w:val="en-US"/>
        </w:rPr>
        <w:t xml:space="preserve">cooperate in a world-changing way. </w:t>
      </w:r>
    </w:p>
    <w:p w:rsidR="00067012" w:rsidRDefault="00067012" w:rsidP="00A8524C">
      <w:pPr>
        <w:shd w:val="clear" w:color="auto" w:fill="FFFFFF"/>
        <w:spacing w:after="0" w:line="240" w:lineRule="auto"/>
        <w:jc w:val="both"/>
        <w:rPr>
          <w:rFonts w:ascii="Arial" w:hAnsi="Arial" w:cs="Arial"/>
          <w:i/>
          <w:iCs/>
          <w:noProof/>
          <w:color w:val="404040"/>
          <w:lang w:val="en-GB"/>
        </w:rPr>
      </w:pPr>
      <w:r w:rsidRPr="00067012">
        <w:rPr>
          <w:rFonts w:ascii="Arial" w:eastAsia="Times New Roman" w:hAnsi="Arial" w:cs="Arial"/>
          <w:i/>
          <w:iCs/>
          <w:color w:val="222222"/>
          <w:lang w:val="en-US" w:eastAsia="bg-BG"/>
        </w:rPr>
        <w:t xml:space="preserve">The World Communication Forum was created in 2009 by the international coordination committee. Its fundamental idea is to summon the new communications elite to an annual global conference for an open discussion of the contemporary communications professional agenda and also for sharing best practices, strategies and creative ideas. In 3 years only the forum has registered a huge number of </w:t>
      </w:r>
      <w:r w:rsidRPr="00067012">
        <w:rPr>
          <w:rFonts w:ascii="Arial" w:eastAsia="Times New Roman" w:hAnsi="Arial" w:cs="Arial"/>
          <w:bCs/>
          <w:i/>
          <w:iCs/>
          <w:color w:val="222222"/>
          <w:lang w:val="en-US" w:eastAsia="bg-BG"/>
        </w:rPr>
        <w:t>international</w:t>
      </w:r>
      <w:r w:rsidRPr="00067012">
        <w:rPr>
          <w:rFonts w:ascii="Arial" w:eastAsia="Times New Roman" w:hAnsi="Arial" w:cs="Arial"/>
          <w:i/>
          <w:iCs/>
          <w:color w:val="222222"/>
          <w:lang w:val="en-US" w:eastAsia="bg-BG"/>
        </w:rPr>
        <w:t> </w:t>
      </w:r>
      <w:r w:rsidRPr="00067012">
        <w:rPr>
          <w:rFonts w:ascii="Arial" w:eastAsia="Times New Roman" w:hAnsi="Arial" w:cs="Arial"/>
          <w:bCs/>
          <w:i/>
          <w:iCs/>
          <w:color w:val="222222"/>
          <w:lang w:val="en-US" w:eastAsia="bg-BG"/>
        </w:rPr>
        <w:t>partner associ</w:t>
      </w:r>
      <w:r>
        <w:rPr>
          <w:rFonts w:ascii="Arial" w:eastAsia="Times New Roman" w:hAnsi="Arial" w:cs="Arial"/>
          <w:bCs/>
          <w:i/>
          <w:iCs/>
          <w:color w:val="222222"/>
          <w:lang w:val="en-US" w:eastAsia="bg-BG"/>
        </w:rPr>
        <w:t>ations and organizations from 40</w:t>
      </w:r>
      <w:r w:rsidRPr="00067012">
        <w:rPr>
          <w:rFonts w:ascii="Arial" w:eastAsia="Times New Roman" w:hAnsi="Arial" w:cs="Arial"/>
          <w:bCs/>
          <w:i/>
          <w:iCs/>
          <w:color w:val="222222"/>
          <w:lang w:val="en-US" w:eastAsia="bg-BG"/>
        </w:rPr>
        <w:t xml:space="preserve"> countries across 5 continents</w:t>
      </w:r>
      <w:r w:rsidRPr="00067012">
        <w:rPr>
          <w:rFonts w:ascii="Arial" w:eastAsia="Times New Roman" w:hAnsi="Arial" w:cs="Arial"/>
          <w:i/>
          <w:iCs/>
          <w:color w:val="222222"/>
          <w:lang w:val="en-US" w:eastAsia="bg-BG"/>
        </w:rPr>
        <w:t xml:space="preserve">: IAB Europe, The Holmes Report, </w:t>
      </w:r>
      <w:r w:rsidR="00453339" w:rsidRPr="00453339">
        <w:rPr>
          <w:rFonts w:ascii="Arial" w:eastAsia="Times New Roman" w:hAnsi="Arial" w:cs="Arial"/>
          <w:i/>
          <w:iCs/>
          <w:color w:val="222222"/>
          <w:lang w:val="en-US" w:eastAsia="bg-BG"/>
        </w:rPr>
        <w:t xml:space="preserve">International Communications Consultancy </w:t>
      </w:r>
      <w:proofErr w:type="spellStart"/>
      <w:r w:rsidR="00453339" w:rsidRPr="00453339">
        <w:rPr>
          <w:rFonts w:ascii="Arial" w:eastAsia="Times New Roman" w:hAnsi="Arial" w:cs="Arial"/>
          <w:i/>
          <w:iCs/>
          <w:color w:val="222222"/>
          <w:lang w:val="en-US" w:eastAsia="bg-BG"/>
        </w:rPr>
        <w:t>Organisation</w:t>
      </w:r>
      <w:proofErr w:type="spellEnd"/>
      <w:r w:rsidR="00453339" w:rsidRPr="00453339">
        <w:rPr>
          <w:rFonts w:ascii="Arial" w:eastAsia="Times New Roman" w:hAnsi="Arial" w:cs="Arial"/>
          <w:i/>
          <w:iCs/>
          <w:color w:val="222222"/>
          <w:lang w:val="en-US" w:eastAsia="bg-BG"/>
        </w:rPr>
        <w:t xml:space="preserve"> (ICCO)</w:t>
      </w:r>
      <w:r w:rsidRPr="00067012">
        <w:rPr>
          <w:rFonts w:ascii="Arial" w:eastAsia="Times New Roman" w:hAnsi="Arial" w:cs="Arial"/>
          <w:i/>
          <w:iCs/>
          <w:color w:val="222222"/>
          <w:lang w:val="en-US" w:eastAsia="bg-BG"/>
        </w:rPr>
        <w:t xml:space="preserve">, </w:t>
      </w:r>
      <w:r w:rsidR="00453339" w:rsidRPr="00453339">
        <w:rPr>
          <w:rFonts w:ascii="Arial" w:eastAsia="Times New Roman" w:hAnsi="Arial" w:cs="Arial"/>
          <w:i/>
          <w:iCs/>
          <w:color w:val="222222"/>
          <w:lang w:val="en-US" w:eastAsia="bg-BG"/>
        </w:rPr>
        <w:t>Public Relations Consultants Association</w:t>
      </w:r>
      <w:r w:rsidR="00453339">
        <w:rPr>
          <w:rFonts w:ascii="Arial" w:eastAsia="Times New Roman" w:hAnsi="Arial" w:cs="Arial"/>
          <w:i/>
          <w:iCs/>
          <w:color w:val="222222"/>
          <w:lang w:val="en-US" w:eastAsia="bg-BG"/>
        </w:rPr>
        <w:t xml:space="preserve"> (PRCA), </w:t>
      </w:r>
      <w:r w:rsidR="006432C7" w:rsidRPr="006432C7">
        <w:rPr>
          <w:rFonts w:ascii="Arial" w:eastAsia="Times New Roman" w:hAnsi="Arial" w:cs="Arial"/>
          <w:i/>
          <w:iCs/>
          <w:color w:val="222222"/>
          <w:lang w:val="en-US" w:eastAsia="bg-BG"/>
        </w:rPr>
        <w:t>Association of PR Agencies in Switzerland (BPRA)</w:t>
      </w:r>
      <w:r w:rsidR="006432C7">
        <w:rPr>
          <w:rFonts w:ascii="Arial" w:eastAsia="Times New Roman" w:hAnsi="Arial" w:cs="Arial"/>
          <w:i/>
          <w:iCs/>
          <w:color w:val="222222"/>
          <w:lang w:val="en-US" w:eastAsia="bg-BG"/>
        </w:rPr>
        <w:t xml:space="preserve">, </w:t>
      </w:r>
      <w:r w:rsidRPr="00067012">
        <w:rPr>
          <w:rFonts w:ascii="Arial" w:eastAsia="Times New Roman" w:hAnsi="Arial" w:cs="Arial"/>
          <w:i/>
          <w:iCs/>
          <w:color w:val="222222"/>
          <w:lang w:val="en-US" w:eastAsia="bg-BG"/>
        </w:rPr>
        <w:t>Trans-Arabian Creative Communications (TRACCS), PRORP – The Mexican Association of Public Relations, Russian Public Relations Association (RPRA), Armenian Public Relations Association (APRA), Association of Business Communicators of India (ABCI)</w:t>
      </w:r>
      <w:r w:rsidR="006432C7">
        <w:rPr>
          <w:rFonts w:ascii="Arial" w:eastAsia="Times New Roman" w:hAnsi="Arial" w:cs="Arial"/>
          <w:i/>
          <w:iCs/>
          <w:color w:val="222222"/>
          <w:lang w:val="en-US" w:eastAsia="bg-BG"/>
        </w:rPr>
        <w:t xml:space="preserve">, </w:t>
      </w:r>
      <w:r w:rsidR="006432C7" w:rsidRPr="006432C7">
        <w:rPr>
          <w:rFonts w:ascii="Arial" w:eastAsia="Times New Roman" w:hAnsi="Arial" w:cs="Arial"/>
          <w:i/>
          <w:iCs/>
          <w:color w:val="222222"/>
          <w:lang w:val="en-US" w:eastAsia="bg-BG"/>
        </w:rPr>
        <w:t>Brazilian Association of Communication Agencies - ABRACOM</w:t>
      </w:r>
      <w:r w:rsidRPr="00067012">
        <w:rPr>
          <w:rFonts w:ascii="Arial" w:eastAsia="Times New Roman" w:hAnsi="Arial" w:cs="Arial"/>
          <w:i/>
          <w:iCs/>
          <w:color w:val="222222"/>
          <w:lang w:val="en-US" w:eastAsia="bg-BG"/>
        </w:rPr>
        <w:t xml:space="preserve"> and more.</w:t>
      </w:r>
      <w:r w:rsidRPr="00067012">
        <w:rPr>
          <w:rFonts w:ascii="Arial" w:hAnsi="Arial" w:cs="Arial"/>
          <w:i/>
          <w:iCs/>
          <w:noProof/>
          <w:color w:val="404040"/>
        </w:rPr>
        <w:t xml:space="preserve"> </w:t>
      </w:r>
    </w:p>
    <w:p w:rsidR="008F750C" w:rsidRPr="008F750C" w:rsidRDefault="008F750C" w:rsidP="00A8524C">
      <w:pPr>
        <w:shd w:val="clear" w:color="auto" w:fill="FFFFFF"/>
        <w:spacing w:after="0" w:line="240" w:lineRule="auto"/>
        <w:jc w:val="both"/>
        <w:rPr>
          <w:rFonts w:ascii="Arial" w:hAnsi="Arial" w:cs="Arial"/>
          <w:i/>
          <w:iCs/>
          <w:noProof/>
          <w:color w:val="404040"/>
          <w:lang w:val="en-GB"/>
        </w:rPr>
      </w:pPr>
    </w:p>
    <w:p w:rsidR="006F6FEC" w:rsidRPr="006F6FEC" w:rsidRDefault="006F6FEC" w:rsidP="006F6FEC">
      <w:pPr>
        <w:shd w:val="clear" w:color="auto" w:fill="FFFFFF"/>
        <w:spacing w:after="0" w:line="240" w:lineRule="auto"/>
        <w:jc w:val="both"/>
        <w:rPr>
          <w:rFonts w:ascii="Arial" w:eastAsia="Times New Roman" w:hAnsi="Arial" w:cs="Arial"/>
          <w:iCs/>
          <w:color w:val="222222"/>
          <w:lang w:val="en-GB" w:eastAsia="bg-BG"/>
        </w:rPr>
      </w:pPr>
      <w:r w:rsidRPr="006F6FEC">
        <w:rPr>
          <w:rFonts w:ascii="Arial" w:eastAsia="Times New Roman" w:hAnsi="Arial" w:cs="Arial"/>
          <w:iCs/>
          <w:color w:val="222222"/>
          <w:lang w:val="en-GB" w:eastAsia="bg-BG"/>
        </w:rPr>
        <w:lastRenderedPageBreak/>
        <w:t>Contacts:</w:t>
      </w:r>
    </w:p>
    <w:p w:rsidR="006F6FEC" w:rsidRPr="006F6FEC" w:rsidRDefault="006F6FEC" w:rsidP="006F6FEC">
      <w:pPr>
        <w:shd w:val="clear" w:color="auto" w:fill="FFFFFF"/>
        <w:spacing w:after="0" w:line="240" w:lineRule="auto"/>
        <w:jc w:val="both"/>
        <w:rPr>
          <w:rFonts w:ascii="Arial" w:eastAsia="Times New Roman" w:hAnsi="Arial" w:cs="Arial"/>
          <w:iCs/>
          <w:color w:val="222222"/>
          <w:lang w:val="en-GB" w:eastAsia="bg-BG"/>
        </w:rPr>
      </w:pPr>
      <w:proofErr w:type="spellStart"/>
      <w:r w:rsidRPr="006F6FEC">
        <w:rPr>
          <w:rFonts w:ascii="Arial" w:eastAsia="Times New Roman" w:hAnsi="Arial" w:cs="Arial"/>
          <w:iCs/>
          <w:color w:val="222222"/>
          <w:lang w:val="en-GB" w:eastAsia="bg-BG"/>
        </w:rPr>
        <w:t>Kalina</w:t>
      </w:r>
      <w:proofErr w:type="spellEnd"/>
      <w:r w:rsidRPr="006F6FEC">
        <w:rPr>
          <w:rFonts w:ascii="Arial" w:eastAsia="Times New Roman" w:hAnsi="Arial" w:cs="Arial"/>
          <w:iCs/>
          <w:color w:val="222222"/>
          <w:lang w:val="en-GB" w:eastAsia="bg-BG"/>
        </w:rPr>
        <w:t xml:space="preserve"> </w:t>
      </w:r>
      <w:proofErr w:type="spellStart"/>
      <w:r w:rsidRPr="006F6FEC">
        <w:rPr>
          <w:rFonts w:ascii="Arial" w:eastAsia="Times New Roman" w:hAnsi="Arial" w:cs="Arial"/>
          <w:iCs/>
          <w:color w:val="222222"/>
          <w:lang w:val="en-GB" w:eastAsia="bg-BG"/>
        </w:rPr>
        <w:t>Toncheva</w:t>
      </w:r>
      <w:proofErr w:type="spellEnd"/>
      <w:r w:rsidRPr="006F6FEC">
        <w:rPr>
          <w:rFonts w:ascii="Arial" w:eastAsia="Times New Roman" w:hAnsi="Arial" w:cs="Arial"/>
          <w:iCs/>
          <w:color w:val="222222"/>
          <w:lang w:val="en-GB" w:eastAsia="bg-BG"/>
        </w:rPr>
        <w:t xml:space="preserve">, </w:t>
      </w:r>
    </w:p>
    <w:p w:rsidR="006F6FEC" w:rsidRPr="006F6FEC" w:rsidRDefault="006F6FEC" w:rsidP="006F6FEC">
      <w:pPr>
        <w:shd w:val="clear" w:color="auto" w:fill="FFFFFF"/>
        <w:spacing w:after="0" w:line="240" w:lineRule="auto"/>
        <w:jc w:val="both"/>
        <w:rPr>
          <w:rFonts w:ascii="Arial" w:eastAsia="Times New Roman" w:hAnsi="Arial" w:cs="Arial"/>
          <w:iCs/>
          <w:color w:val="222222"/>
          <w:lang w:val="en-GB" w:eastAsia="bg-BG"/>
        </w:rPr>
      </w:pPr>
      <w:r w:rsidRPr="006F6FEC">
        <w:rPr>
          <w:rFonts w:ascii="Arial" w:eastAsia="Times New Roman" w:hAnsi="Arial" w:cs="Arial"/>
          <w:iCs/>
          <w:color w:val="222222"/>
          <w:lang w:val="en-GB" w:eastAsia="bg-BG"/>
        </w:rPr>
        <w:t xml:space="preserve">PR Manager at Top Communication </w:t>
      </w:r>
      <w:proofErr w:type="spellStart"/>
      <w:r w:rsidRPr="006F6FEC">
        <w:rPr>
          <w:rFonts w:ascii="Arial" w:eastAsia="Times New Roman" w:hAnsi="Arial" w:cs="Arial"/>
          <w:iCs/>
          <w:color w:val="222222"/>
          <w:lang w:val="en-GB" w:eastAsia="bg-BG"/>
        </w:rPr>
        <w:t>Gmbh</w:t>
      </w:r>
      <w:proofErr w:type="spellEnd"/>
    </w:p>
    <w:p w:rsidR="006F6FEC" w:rsidRPr="006F6FEC" w:rsidRDefault="006F6FEC" w:rsidP="006F6FEC">
      <w:pPr>
        <w:shd w:val="clear" w:color="auto" w:fill="FFFFFF"/>
        <w:spacing w:after="0" w:line="240" w:lineRule="auto"/>
        <w:jc w:val="both"/>
        <w:rPr>
          <w:rFonts w:ascii="Arial" w:eastAsia="Times New Roman" w:hAnsi="Arial" w:cs="Arial"/>
          <w:iCs/>
          <w:color w:val="222222"/>
          <w:lang w:val="en-GB" w:eastAsia="bg-BG"/>
        </w:rPr>
      </w:pPr>
      <w:proofErr w:type="gramStart"/>
      <w:r w:rsidRPr="006F6FEC">
        <w:rPr>
          <w:rFonts w:ascii="Arial" w:eastAsia="Times New Roman" w:hAnsi="Arial" w:cs="Arial"/>
          <w:iCs/>
          <w:color w:val="222222"/>
          <w:lang w:val="en-GB" w:eastAsia="bg-BG"/>
        </w:rPr>
        <w:t>mobile</w:t>
      </w:r>
      <w:proofErr w:type="gramEnd"/>
      <w:r w:rsidRPr="006F6FEC">
        <w:rPr>
          <w:rFonts w:ascii="Arial" w:eastAsia="Times New Roman" w:hAnsi="Arial" w:cs="Arial"/>
          <w:iCs/>
          <w:color w:val="222222"/>
          <w:lang w:val="en-GB" w:eastAsia="bg-BG"/>
        </w:rPr>
        <w:t>: +359 895 660</w:t>
      </w:r>
      <w:r>
        <w:rPr>
          <w:rFonts w:ascii="Arial" w:eastAsia="Times New Roman" w:hAnsi="Arial" w:cs="Arial"/>
          <w:iCs/>
          <w:color w:val="222222"/>
          <w:lang w:val="en-GB" w:eastAsia="bg-BG"/>
        </w:rPr>
        <w:t> </w:t>
      </w:r>
      <w:r w:rsidRPr="006F6FEC">
        <w:rPr>
          <w:rFonts w:ascii="Arial" w:eastAsia="Times New Roman" w:hAnsi="Arial" w:cs="Arial"/>
          <w:iCs/>
          <w:color w:val="222222"/>
          <w:lang w:val="en-GB" w:eastAsia="bg-BG"/>
        </w:rPr>
        <w:t xml:space="preserve">628, </w:t>
      </w:r>
    </w:p>
    <w:p w:rsidR="006F6FEC" w:rsidRPr="006F6FEC" w:rsidRDefault="006F6FEC" w:rsidP="006F6FEC">
      <w:pPr>
        <w:shd w:val="clear" w:color="auto" w:fill="FFFFFF"/>
        <w:spacing w:after="0" w:line="240" w:lineRule="auto"/>
        <w:jc w:val="both"/>
        <w:rPr>
          <w:rFonts w:ascii="Arial" w:eastAsia="Times New Roman" w:hAnsi="Arial" w:cs="Arial"/>
          <w:iCs/>
          <w:color w:val="222222"/>
          <w:lang w:val="en-GB" w:eastAsia="bg-BG"/>
        </w:rPr>
      </w:pPr>
      <w:proofErr w:type="gramStart"/>
      <w:r>
        <w:rPr>
          <w:rFonts w:ascii="Arial" w:eastAsia="Times New Roman" w:hAnsi="Arial" w:cs="Arial"/>
          <w:iCs/>
          <w:color w:val="222222"/>
          <w:lang w:val="en-GB" w:eastAsia="bg-BG"/>
        </w:rPr>
        <w:t>е-mail</w:t>
      </w:r>
      <w:proofErr w:type="gramEnd"/>
      <w:r>
        <w:rPr>
          <w:rFonts w:ascii="Arial" w:eastAsia="Times New Roman" w:hAnsi="Arial" w:cs="Arial"/>
          <w:iCs/>
          <w:color w:val="222222"/>
          <w:lang w:val="en-GB" w:eastAsia="bg-BG"/>
        </w:rPr>
        <w:t xml:space="preserve">: </w:t>
      </w:r>
      <w:hyperlink r:id="rId6" w:history="1">
        <w:r w:rsidRPr="0082377D">
          <w:rPr>
            <w:rStyle w:val="Hyperlink"/>
            <w:rFonts w:ascii="Arial" w:eastAsia="Times New Roman" w:hAnsi="Arial" w:cs="Arial"/>
            <w:iCs/>
            <w:lang w:val="en-GB" w:eastAsia="bg-BG"/>
          </w:rPr>
          <w:t>press@forumdavos.com</w:t>
        </w:r>
      </w:hyperlink>
      <w:r>
        <w:rPr>
          <w:rFonts w:ascii="Arial" w:eastAsia="Times New Roman" w:hAnsi="Arial" w:cs="Arial"/>
          <w:iCs/>
          <w:color w:val="222222"/>
          <w:lang w:val="en-GB" w:eastAsia="bg-BG"/>
        </w:rPr>
        <w:t xml:space="preserve"> </w:t>
      </w:r>
    </w:p>
    <w:p w:rsidR="006F6FEC" w:rsidRPr="006F6FEC" w:rsidRDefault="006F6FEC" w:rsidP="006F6FEC">
      <w:pPr>
        <w:shd w:val="clear" w:color="auto" w:fill="FFFFFF"/>
        <w:spacing w:after="0" w:line="240" w:lineRule="auto"/>
        <w:jc w:val="both"/>
        <w:rPr>
          <w:rFonts w:ascii="Arial" w:eastAsia="Times New Roman" w:hAnsi="Arial" w:cs="Arial"/>
          <w:iCs/>
          <w:color w:val="222222"/>
          <w:lang w:val="en-GB" w:eastAsia="bg-BG"/>
        </w:rPr>
      </w:pPr>
      <w:proofErr w:type="gramStart"/>
      <w:r w:rsidRPr="006F6FEC">
        <w:rPr>
          <w:rFonts w:ascii="Arial" w:eastAsia="Times New Roman" w:hAnsi="Arial" w:cs="Arial"/>
          <w:iCs/>
          <w:color w:val="222222"/>
          <w:lang w:val="en-GB" w:eastAsia="bg-BG"/>
        </w:rPr>
        <w:t>website</w:t>
      </w:r>
      <w:proofErr w:type="gramEnd"/>
      <w:r w:rsidRPr="006F6FEC">
        <w:rPr>
          <w:rFonts w:ascii="Arial" w:eastAsia="Times New Roman" w:hAnsi="Arial" w:cs="Arial"/>
          <w:iCs/>
          <w:color w:val="222222"/>
          <w:lang w:val="en-GB" w:eastAsia="bg-BG"/>
        </w:rPr>
        <w:t xml:space="preserve">: </w:t>
      </w:r>
      <w:hyperlink r:id="rId7" w:history="1">
        <w:r w:rsidRPr="0082377D">
          <w:rPr>
            <w:rStyle w:val="Hyperlink"/>
            <w:rFonts w:ascii="Arial" w:eastAsia="Times New Roman" w:hAnsi="Arial" w:cs="Arial"/>
            <w:iCs/>
            <w:lang w:val="en-GB" w:eastAsia="bg-BG"/>
          </w:rPr>
          <w:t>www.forumdavos.com</w:t>
        </w:r>
      </w:hyperlink>
      <w:r>
        <w:rPr>
          <w:rFonts w:ascii="Arial" w:eastAsia="Times New Roman" w:hAnsi="Arial" w:cs="Arial"/>
          <w:iCs/>
          <w:color w:val="222222"/>
          <w:lang w:val="en-GB" w:eastAsia="bg-BG"/>
        </w:rPr>
        <w:t xml:space="preserve"> </w:t>
      </w:r>
    </w:p>
    <w:p w:rsidR="006F6FEC" w:rsidRPr="006F6FEC" w:rsidRDefault="006F6FEC" w:rsidP="006F6FEC">
      <w:pPr>
        <w:shd w:val="clear" w:color="auto" w:fill="FFFFFF"/>
        <w:spacing w:after="0" w:line="240" w:lineRule="auto"/>
        <w:jc w:val="both"/>
        <w:rPr>
          <w:rFonts w:ascii="Arial" w:eastAsia="Times New Roman" w:hAnsi="Arial" w:cs="Arial"/>
          <w:iCs/>
          <w:color w:val="222222"/>
          <w:lang w:val="en-GB" w:eastAsia="bg-BG"/>
        </w:rPr>
      </w:pPr>
    </w:p>
    <w:p w:rsidR="006F6FEC" w:rsidRPr="006F6FEC" w:rsidRDefault="006F6FEC" w:rsidP="006F6FEC">
      <w:pPr>
        <w:shd w:val="clear" w:color="auto" w:fill="FFFFFF"/>
        <w:spacing w:after="0" w:line="240" w:lineRule="auto"/>
        <w:jc w:val="both"/>
        <w:rPr>
          <w:rFonts w:ascii="Arial" w:eastAsia="Times New Roman" w:hAnsi="Arial" w:cs="Arial"/>
          <w:iCs/>
          <w:color w:val="222222"/>
          <w:lang w:val="en-GB" w:eastAsia="bg-BG"/>
        </w:rPr>
      </w:pPr>
      <w:r w:rsidRPr="006F6FEC">
        <w:rPr>
          <w:rFonts w:ascii="Arial" w:eastAsia="Times New Roman" w:hAnsi="Arial" w:cs="Arial"/>
          <w:iCs/>
          <w:color w:val="222222"/>
          <w:lang w:val="en-GB" w:eastAsia="bg-BG"/>
        </w:rPr>
        <w:t>Official profiles:</w:t>
      </w:r>
    </w:p>
    <w:p w:rsidR="006F6FEC" w:rsidRPr="006F6FEC" w:rsidRDefault="006F6FEC" w:rsidP="006F6FEC">
      <w:pPr>
        <w:shd w:val="clear" w:color="auto" w:fill="FFFFFF"/>
        <w:spacing w:after="0" w:line="240" w:lineRule="auto"/>
        <w:jc w:val="both"/>
        <w:rPr>
          <w:rFonts w:ascii="Arial" w:eastAsia="Times New Roman" w:hAnsi="Arial" w:cs="Arial"/>
          <w:iCs/>
          <w:color w:val="222222"/>
          <w:lang w:val="en-GB" w:eastAsia="bg-BG"/>
        </w:rPr>
      </w:pPr>
      <w:proofErr w:type="spellStart"/>
      <w:r w:rsidRPr="006F6FEC">
        <w:rPr>
          <w:rFonts w:ascii="Arial" w:eastAsia="Times New Roman" w:hAnsi="Arial" w:cs="Arial"/>
          <w:iCs/>
          <w:color w:val="222222"/>
          <w:lang w:val="en-GB" w:eastAsia="bg-BG"/>
        </w:rPr>
        <w:t>Facebook</w:t>
      </w:r>
      <w:proofErr w:type="spellEnd"/>
      <w:r w:rsidRPr="006F6FEC">
        <w:rPr>
          <w:rFonts w:ascii="Arial" w:eastAsia="Times New Roman" w:hAnsi="Arial" w:cs="Arial"/>
          <w:iCs/>
          <w:color w:val="222222"/>
          <w:lang w:val="en-GB" w:eastAsia="bg-BG"/>
        </w:rPr>
        <w:t xml:space="preserve">: </w:t>
      </w:r>
      <w:hyperlink r:id="rId8" w:history="1">
        <w:r w:rsidRPr="0082377D">
          <w:rPr>
            <w:rStyle w:val="Hyperlink"/>
            <w:rFonts w:ascii="Arial" w:eastAsia="Times New Roman" w:hAnsi="Arial" w:cs="Arial"/>
            <w:iCs/>
            <w:lang w:val="en-GB" w:eastAsia="bg-BG"/>
          </w:rPr>
          <w:t>http://www.facebook.com/WorldCommForumDavos</w:t>
        </w:r>
      </w:hyperlink>
      <w:r>
        <w:rPr>
          <w:rFonts w:ascii="Arial" w:eastAsia="Times New Roman" w:hAnsi="Arial" w:cs="Arial"/>
          <w:iCs/>
          <w:color w:val="222222"/>
          <w:lang w:val="en-GB" w:eastAsia="bg-BG"/>
        </w:rPr>
        <w:t xml:space="preserve"> </w:t>
      </w:r>
    </w:p>
    <w:p w:rsidR="006F6FEC" w:rsidRPr="006F6FEC" w:rsidRDefault="006F6FEC" w:rsidP="006F6FEC">
      <w:pPr>
        <w:shd w:val="clear" w:color="auto" w:fill="FFFFFF"/>
        <w:spacing w:after="0" w:line="240" w:lineRule="auto"/>
        <w:jc w:val="both"/>
        <w:rPr>
          <w:rFonts w:ascii="Arial" w:eastAsia="Times New Roman" w:hAnsi="Arial" w:cs="Arial"/>
          <w:iCs/>
          <w:color w:val="222222"/>
          <w:lang w:val="en-GB" w:eastAsia="bg-BG"/>
        </w:rPr>
      </w:pPr>
      <w:r w:rsidRPr="006F6FEC">
        <w:rPr>
          <w:rFonts w:ascii="Arial" w:eastAsia="Times New Roman" w:hAnsi="Arial" w:cs="Arial"/>
          <w:iCs/>
          <w:color w:val="222222"/>
          <w:lang w:val="en-GB" w:eastAsia="bg-BG"/>
        </w:rPr>
        <w:t xml:space="preserve">Twitter: </w:t>
      </w:r>
      <w:hyperlink r:id="rId9" w:history="1">
        <w:r w:rsidRPr="0082377D">
          <w:rPr>
            <w:rStyle w:val="Hyperlink"/>
            <w:rFonts w:ascii="Arial" w:eastAsia="Times New Roman" w:hAnsi="Arial" w:cs="Arial"/>
            <w:iCs/>
            <w:lang w:val="en-GB" w:eastAsia="bg-BG"/>
          </w:rPr>
          <w:t>http://www.twitter.com/WorldCommForum</w:t>
        </w:r>
      </w:hyperlink>
      <w:r>
        <w:rPr>
          <w:rFonts w:ascii="Arial" w:eastAsia="Times New Roman" w:hAnsi="Arial" w:cs="Arial"/>
          <w:iCs/>
          <w:color w:val="222222"/>
          <w:lang w:val="en-GB" w:eastAsia="bg-BG"/>
        </w:rPr>
        <w:t xml:space="preserve"> </w:t>
      </w:r>
    </w:p>
    <w:p w:rsidR="006F6FEC" w:rsidRPr="006F6FEC" w:rsidRDefault="006F6FEC" w:rsidP="006F6FEC">
      <w:pPr>
        <w:shd w:val="clear" w:color="auto" w:fill="FFFFFF"/>
        <w:spacing w:after="0" w:line="240" w:lineRule="auto"/>
        <w:jc w:val="both"/>
        <w:rPr>
          <w:rFonts w:ascii="Arial" w:eastAsia="Times New Roman" w:hAnsi="Arial" w:cs="Arial"/>
          <w:iCs/>
          <w:color w:val="222222"/>
          <w:lang w:val="en-GB" w:eastAsia="bg-BG"/>
        </w:rPr>
      </w:pPr>
      <w:r w:rsidRPr="006F6FEC">
        <w:rPr>
          <w:rFonts w:ascii="Arial" w:eastAsia="Times New Roman" w:hAnsi="Arial" w:cs="Arial"/>
          <w:iCs/>
          <w:color w:val="222222"/>
          <w:lang w:val="en-GB" w:eastAsia="bg-BG"/>
        </w:rPr>
        <w:t xml:space="preserve">YouTube: </w:t>
      </w:r>
      <w:hyperlink r:id="rId10" w:history="1">
        <w:r w:rsidRPr="0082377D">
          <w:rPr>
            <w:rStyle w:val="Hyperlink"/>
            <w:rFonts w:ascii="Arial" w:eastAsia="Times New Roman" w:hAnsi="Arial" w:cs="Arial"/>
            <w:iCs/>
            <w:lang w:val="en-GB" w:eastAsia="bg-BG"/>
          </w:rPr>
          <w:t>http://www.youtube.com/forumdavoscom</w:t>
        </w:r>
      </w:hyperlink>
      <w:r>
        <w:rPr>
          <w:rFonts w:ascii="Arial" w:eastAsia="Times New Roman" w:hAnsi="Arial" w:cs="Arial"/>
          <w:iCs/>
          <w:color w:val="222222"/>
          <w:lang w:val="en-GB" w:eastAsia="bg-BG"/>
        </w:rPr>
        <w:t xml:space="preserve"> </w:t>
      </w:r>
    </w:p>
    <w:p w:rsidR="009A3269" w:rsidRPr="00067012" w:rsidRDefault="009A3269" w:rsidP="00A8524C">
      <w:pPr>
        <w:jc w:val="both"/>
        <w:rPr>
          <w:rFonts w:ascii="Arial" w:hAnsi="Arial" w:cs="Arial"/>
          <w:lang w:val="en-GB"/>
        </w:rPr>
      </w:pPr>
    </w:p>
    <w:p w:rsidR="00A8524C" w:rsidRPr="00067012" w:rsidRDefault="00A8524C" w:rsidP="00A8524C">
      <w:pPr>
        <w:jc w:val="both"/>
        <w:rPr>
          <w:rFonts w:ascii="Arial" w:hAnsi="Arial" w:cs="Arial"/>
          <w:lang w:val="en-GB"/>
        </w:rPr>
      </w:pPr>
    </w:p>
    <w:sectPr w:rsidR="00A8524C" w:rsidRPr="00067012" w:rsidSect="00AE1C0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E5C58"/>
    <w:rsid w:val="0000565B"/>
    <w:rsid w:val="00026774"/>
    <w:rsid w:val="00067012"/>
    <w:rsid w:val="00096756"/>
    <w:rsid w:val="001177EF"/>
    <w:rsid w:val="001251DE"/>
    <w:rsid w:val="001832E0"/>
    <w:rsid w:val="00222791"/>
    <w:rsid w:val="00231EA2"/>
    <w:rsid w:val="00261729"/>
    <w:rsid w:val="00285CC0"/>
    <w:rsid w:val="003C19AA"/>
    <w:rsid w:val="003F3BB8"/>
    <w:rsid w:val="00420683"/>
    <w:rsid w:val="00453339"/>
    <w:rsid w:val="0047546D"/>
    <w:rsid w:val="00487B1A"/>
    <w:rsid w:val="00497EE4"/>
    <w:rsid w:val="006432C7"/>
    <w:rsid w:val="00666CD5"/>
    <w:rsid w:val="006F6FEC"/>
    <w:rsid w:val="00786F46"/>
    <w:rsid w:val="008F750C"/>
    <w:rsid w:val="008F7707"/>
    <w:rsid w:val="00960E1F"/>
    <w:rsid w:val="00971AF5"/>
    <w:rsid w:val="0098355D"/>
    <w:rsid w:val="009A3269"/>
    <w:rsid w:val="009A3E07"/>
    <w:rsid w:val="009B34D0"/>
    <w:rsid w:val="009F08E2"/>
    <w:rsid w:val="00A8524C"/>
    <w:rsid w:val="00AB03F0"/>
    <w:rsid w:val="00AD4B92"/>
    <w:rsid w:val="00AE1C01"/>
    <w:rsid w:val="00AE5C58"/>
    <w:rsid w:val="00B460A5"/>
    <w:rsid w:val="00B65A0A"/>
    <w:rsid w:val="00BC07D9"/>
    <w:rsid w:val="00BD0896"/>
    <w:rsid w:val="00C53B87"/>
    <w:rsid w:val="00C61D05"/>
    <w:rsid w:val="00CC4CE8"/>
    <w:rsid w:val="00CE6728"/>
    <w:rsid w:val="00D63208"/>
    <w:rsid w:val="00D8456B"/>
    <w:rsid w:val="00E71933"/>
    <w:rsid w:val="00F24B10"/>
    <w:rsid w:val="00F77D03"/>
    <w:rsid w:val="00F94372"/>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C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67012"/>
    <w:rPr>
      <w:color w:val="0000FF"/>
      <w:u w:val="single"/>
    </w:rPr>
  </w:style>
  <w:style w:type="paragraph" w:styleId="BalloonText">
    <w:name w:val="Balloon Text"/>
    <w:basedOn w:val="Normal"/>
    <w:link w:val="BalloonTextChar"/>
    <w:uiPriority w:val="99"/>
    <w:semiHidden/>
    <w:unhideWhenUsed/>
    <w:rsid w:val="00BC0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7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WorldCommForumDavos" TargetMode="External"/><Relationship Id="rId3" Type="http://schemas.openxmlformats.org/officeDocument/2006/relationships/webSettings" Target="webSettings.xml"/><Relationship Id="rId7" Type="http://schemas.openxmlformats.org/officeDocument/2006/relationships/hyperlink" Target="http://www.forumdavo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ess@forumdavos.com" TargetMode="Externa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www.youtube.com/forumdavoscom" TargetMode="External"/><Relationship Id="rId4" Type="http://schemas.openxmlformats.org/officeDocument/2006/relationships/image" Target="media/image1.jpeg"/><Relationship Id="rId9" Type="http://schemas.openxmlformats.org/officeDocument/2006/relationships/hyperlink" Target="http://www.twitter.com/WorldCommFor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cp:revision>
  <dcterms:created xsi:type="dcterms:W3CDTF">2013-01-22T12:38:00Z</dcterms:created>
  <dcterms:modified xsi:type="dcterms:W3CDTF">2013-01-22T12:38:00Z</dcterms:modified>
</cp:coreProperties>
</file>